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E43" w:rsidRPr="00053E43" w:rsidRDefault="00053E43" w:rsidP="00053E43">
      <w:pPr>
        <w:jc w:val="center"/>
        <w:rPr>
          <w:rFonts w:hint="cs"/>
          <w:b/>
          <w:bCs/>
          <w:u w:val="single"/>
          <w:rtl/>
        </w:rPr>
      </w:pPr>
      <w:r w:rsidRPr="00053E43">
        <w:rPr>
          <w:rFonts w:hint="cs"/>
          <w:b/>
          <w:bCs/>
          <w:u w:val="single"/>
          <w:rtl/>
        </w:rPr>
        <w:t>"אין נבון וחכם כמוך"</w:t>
      </w:r>
    </w:p>
    <w:p w:rsidR="00881ABB" w:rsidRDefault="00433F10" w:rsidP="000A2A40">
      <w:pPr>
        <w:rPr>
          <w:rFonts w:hint="cs"/>
          <w:rtl/>
        </w:rPr>
      </w:pPr>
      <w:r>
        <w:rPr>
          <w:rFonts w:hint="cs"/>
          <w:rtl/>
        </w:rPr>
        <w:t xml:space="preserve">בפרשתנו מסופר </w:t>
      </w:r>
      <w:r w:rsidR="000005E2">
        <w:rPr>
          <w:rFonts w:hint="cs"/>
          <w:rtl/>
        </w:rPr>
        <w:t xml:space="preserve">על חלומותיו של פרעה </w:t>
      </w:r>
      <w:r w:rsidR="00947562">
        <w:rPr>
          <w:rFonts w:hint="cs"/>
          <w:rtl/>
        </w:rPr>
        <w:t>,</w:t>
      </w:r>
      <w:r>
        <w:rPr>
          <w:rFonts w:hint="cs"/>
          <w:rtl/>
        </w:rPr>
        <w:t>פרעה חולם</w:t>
      </w:r>
      <w:r w:rsidR="00947562">
        <w:rPr>
          <w:rFonts w:hint="cs"/>
          <w:rtl/>
        </w:rPr>
        <w:t xml:space="preserve"> שני </w:t>
      </w:r>
      <w:r>
        <w:rPr>
          <w:rFonts w:hint="cs"/>
          <w:rtl/>
        </w:rPr>
        <w:t xml:space="preserve">חלומות </w:t>
      </w:r>
      <w:r w:rsidR="00947562">
        <w:rPr>
          <w:rFonts w:hint="cs"/>
          <w:rtl/>
        </w:rPr>
        <w:t xml:space="preserve"> דומים </w:t>
      </w:r>
      <w:r w:rsidR="005E560E">
        <w:rPr>
          <w:rFonts w:hint="cs"/>
          <w:rtl/>
        </w:rPr>
        <w:t>-</w:t>
      </w:r>
      <w:r>
        <w:rPr>
          <w:rFonts w:hint="cs"/>
          <w:rtl/>
        </w:rPr>
        <w:t xml:space="preserve"> שבע שיבולים שדופות שאוכלות שבע שיבולים טובות,</w:t>
      </w:r>
      <w:r w:rsidR="000176B7">
        <w:rPr>
          <w:rFonts w:hint="cs"/>
          <w:rtl/>
        </w:rPr>
        <w:t xml:space="preserve"> </w:t>
      </w:r>
      <w:r>
        <w:rPr>
          <w:rFonts w:hint="cs"/>
          <w:rtl/>
        </w:rPr>
        <w:t xml:space="preserve">ושבע פרות </w:t>
      </w:r>
      <w:r w:rsidR="000176B7">
        <w:rPr>
          <w:rFonts w:hint="cs"/>
          <w:rtl/>
        </w:rPr>
        <w:t xml:space="preserve">רזות שאוכלות שבע פרות </w:t>
      </w:r>
      <w:r w:rsidR="00353EEF">
        <w:rPr>
          <w:rFonts w:hint="cs"/>
          <w:rtl/>
        </w:rPr>
        <w:t>בריאות וטובות מראה</w:t>
      </w:r>
      <w:r w:rsidR="000176B7">
        <w:rPr>
          <w:rFonts w:hint="cs"/>
          <w:rtl/>
        </w:rPr>
        <w:t xml:space="preserve"> ,פרעה מבקש מהחרטומים לפתור את החלו</w:t>
      </w:r>
      <w:r w:rsidR="00A13C74">
        <w:rPr>
          <w:rFonts w:hint="cs"/>
          <w:rtl/>
        </w:rPr>
        <w:t>מות</w:t>
      </w:r>
      <w:r w:rsidR="000176B7">
        <w:rPr>
          <w:rFonts w:hint="cs"/>
          <w:rtl/>
        </w:rPr>
        <w:t xml:space="preserve">, החרטומים פותרים </w:t>
      </w:r>
      <w:r w:rsidR="007E6B5B">
        <w:rPr>
          <w:rFonts w:hint="cs"/>
          <w:rtl/>
        </w:rPr>
        <w:t>את החלומות</w:t>
      </w:r>
      <w:r w:rsidR="000176B7">
        <w:rPr>
          <w:rFonts w:hint="cs"/>
          <w:rtl/>
        </w:rPr>
        <w:t xml:space="preserve"> לפרעה</w:t>
      </w:r>
      <w:r w:rsidR="007E6B5B">
        <w:rPr>
          <w:rFonts w:hint="cs"/>
          <w:rtl/>
        </w:rPr>
        <w:t xml:space="preserve"> וא</w:t>
      </w:r>
      <w:r w:rsidR="00D62EAA">
        <w:rPr>
          <w:rFonts w:hint="cs"/>
          <w:rtl/>
        </w:rPr>
        <w:t>ו</w:t>
      </w:r>
      <w:r w:rsidR="007E6B5B">
        <w:rPr>
          <w:rFonts w:hint="cs"/>
          <w:rtl/>
        </w:rPr>
        <w:t>מרים לו</w:t>
      </w:r>
      <w:r w:rsidR="000176B7">
        <w:rPr>
          <w:rFonts w:hint="cs"/>
          <w:rtl/>
        </w:rPr>
        <w:t xml:space="preserve"> שבע בנות אתה מוליד ושבע בנות אתה קובר</w:t>
      </w:r>
      <w:r w:rsidR="00594787">
        <w:rPr>
          <w:rFonts w:hint="cs"/>
          <w:rtl/>
        </w:rPr>
        <w:t xml:space="preserve"> (ועוד אפשר</w:t>
      </w:r>
      <w:r w:rsidR="00C35D11">
        <w:rPr>
          <w:rFonts w:hint="cs"/>
          <w:rtl/>
        </w:rPr>
        <w:t>ו</w:t>
      </w:r>
      <w:r w:rsidR="00594787">
        <w:rPr>
          <w:rFonts w:hint="cs"/>
          <w:rtl/>
        </w:rPr>
        <w:t>יות שונות של פתרונות)</w:t>
      </w:r>
      <w:r w:rsidR="000176B7">
        <w:rPr>
          <w:rFonts w:hint="cs"/>
          <w:rtl/>
        </w:rPr>
        <w:t xml:space="preserve">, אבל </w:t>
      </w:r>
      <w:r w:rsidR="00042B63">
        <w:rPr>
          <w:rFonts w:hint="cs"/>
          <w:rtl/>
        </w:rPr>
        <w:t>לפרעה לא היה קורת רוח בפתרונם</w:t>
      </w:r>
      <w:r w:rsidR="000A2A40">
        <w:rPr>
          <w:rFonts w:hint="cs"/>
          <w:rtl/>
        </w:rPr>
        <w:t>,</w:t>
      </w:r>
      <w:r w:rsidR="00042B63">
        <w:rPr>
          <w:rFonts w:hint="cs"/>
          <w:rtl/>
        </w:rPr>
        <w:t xml:space="preserve"> ופרעה </w:t>
      </w:r>
      <w:r w:rsidR="000A2A40">
        <w:rPr>
          <w:rFonts w:hint="cs"/>
          <w:rtl/>
        </w:rPr>
        <w:t>דוחה את פתרונם</w:t>
      </w:r>
      <w:r w:rsidR="000176B7">
        <w:rPr>
          <w:rFonts w:hint="cs"/>
          <w:rtl/>
        </w:rPr>
        <w:t>, עד שמגיע יוסף ופותר לפרעה את החלום- שבע הפרות ה</w:t>
      </w:r>
      <w:r w:rsidR="008000CE">
        <w:rPr>
          <w:rFonts w:hint="cs"/>
          <w:rtl/>
        </w:rPr>
        <w:t>בריאות וטובות המראה</w:t>
      </w:r>
      <w:r w:rsidR="00672452">
        <w:rPr>
          <w:rFonts w:hint="cs"/>
          <w:rtl/>
        </w:rPr>
        <w:t>,</w:t>
      </w:r>
      <w:r w:rsidR="000176B7">
        <w:rPr>
          <w:rFonts w:hint="cs"/>
          <w:rtl/>
        </w:rPr>
        <w:t xml:space="preserve"> והש</w:t>
      </w:r>
      <w:r w:rsidR="002D642E">
        <w:rPr>
          <w:rFonts w:hint="cs"/>
          <w:rtl/>
        </w:rPr>
        <w:t>י</w:t>
      </w:r>
      <w:r w:rsidR="000176B7">
        <w:rPr>
          <w:rFonts w:hint="cs"/>
          <w:rtl/>
        </w:rPr>
        <w:t>ב</w:t>
      </w:r>
      <w:r w:rsidR="002D642E">
        <w:rPr>
          <w:rFonts w:hint="cs"/>
          <w:rtl/>
        </w:rPr>
        <w:t>ו</w:t>
      </w:r>
      <w:r w:rsidR="000176B7">
        <w:rPr>
          <w:rFonts w:hint="cs"/>
          <w:rtl/>
        </w:rPr>
        <w:t>לים</w:t>
      </w:r>
      <w:r w:rsidR="002D642E">
        <w:rPr>
          <w:rFonts w:hint="cs"/>
          <w:rtl/>
        </w:rPr>
        <w:t xml:space="preserve"> הטובות הם שבע שנות שובע ,ושבע הפרות הרזות והשיבולים השדופות הם שבע שנות רעב</w:t>
      </w:r>
      <w:r w:rsidR="00652417">
        <w:rPr>
          <w:rFonts w:hint="cs"/>
          <w:rtl/>
        </w:rPr>
        <w:t>, ולא רק שיוסף פותר לפרעה את החלום הוא גם נותן עצה לפרעה :</w:t>
      </w:r>
      <w:r w:rsidR="00652417">
        <w:rPr>
          <w:rFonts w:ascii="Arial" w:hAnsi="Arial" w:cs="Arial"/>
          <w:color w:val="000000"/>
          <w:shd w:val="clear" w:color="auto" w:fill="FFFFFF"/>
        </w:rPr>
        <w:t>"</w:t>
      </w:r>
      <w:r w:rsidR="00652417">
        <w:rPr>
          <w:rtl/>
        </w:rPr>
        <w:t>ירא פרעה איש נבון וחכם ויפקידהו על ארץ מצרים, יעשה פרעה ויפקד פקידים... ויצברו בר תחת יד פרעה אוכל בערים ושמרו</w:t>
      </w:r>
      <w:r w:rsidR="00652417">
        <w:t>..</w:t>
      </w:r>
      <w:r w:rsidR="00652417">
        <w:rPr>
          <w:rFonts w:hint="cs"/>
          <w:rtl/>
        </w:rPr>
        <w:t>"</w:t>
      </w:r>
      <w:r w:rsidR="00AC061C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="00881ABB">
        <w:rPr>
          <w:rFonts w:ascii="Arial" w:hAnsi="Arial" w:cs="Arial"/>
          <w:color w:val="000000"/>
          <w:shd w:val="clear" w:color="auto" w:fill="FFFFFF"/>
          <w:rtl/>
        </w:rPr>
        <w:t>פרעה קיבל בהתלהבות את הפתרון של יוסף ואמר</w:t>
      </w:r>
      <w:r w:rsidR="00881ABB">
        <w:rPr>
          <w:rFonts w:ascii="Arial" w:hAnsi="Arial" w:cs="Arial"/>
          <w:color w:val="000000"/>
          <w:shd w:val="clear" w:color="auto" w:fill="FFFFFF"/>
        </w:rPr>
        <w:t xml:space="preserve"> "</w:t>
      </w:r>
      <w:r w:rsidR="00C15F45">
        <w:t xml:space="preserve">: </w:t>
      </w:r>
      <w:r w:rsidR="00881ABB">
        <w:t> </w:t>
      </w:r>
      <w:r w:rsidR="00881ABB">
        <w:rPr>
          <w:rtl/>
        </w:rPr>
        <w:t>הנמצא כזה איש אשר רוח א-להים בו</w:t>
      </w:r>
      <w:r w:rsidR="00881ABB">
        <w:t>?!</w:t>
      </w:r>
      <w:r w:rsidR="00881ABB">
        <w:rPr>
          <w:rFonts w:ascii="Arial" w:hAnsi="Arial" w:cs="Arial"/>
          <w:color w:val="000000"/>
          <w:shd w:val="clear" w:color="auto" w:fill="FFFFFF"/>
        </w:rPr>
        <w:t>".</w:t>
      </w:r>
    </w:p>
    <w:p w:rsidR="00881ABB" w:rsidRDefault="00881ABB" w:rsidP="00565082">
      <w:pPr>
        <w:rPr>
          <w:rFonts w:hint="cs"/>
          <w:rtl/>
        </w:rPr>
      </w:pPr>
      <w:r>
        <w:rPr>
          <w:rFonts w:hint="cs"/>
          <w:rtl/>
        </w:rPr>
        <w:t xml:space="preserve">לכאורה פתרונו של יוסף פתרון פשוט </w:t>
      </w:r>
      <w:r w:rsidR="00FC5060">
        <w:rPr>
          <w:rFonts w:hint="cs"/>
          <w:rtl/>
        </w:rPr>
        <w:t>,</w:t>
      </w:r>
      <w:r>
        <w:rPr>
          <w:rFonts w:hint="cs"/>
          <w:rtl/>
        </w:rPr>
        <w:t xml:space="preserve">פרות יפות מראה ושיבולים </w:t>
      </w:r>
      <w:r w:rsidR="00565082">
        <w:rPr>
          <w:rFonts w:hint="cs"/>
          <w:rtl/>
        </w:rPr>
        <w:t>טובות ומלאות</w:t>
      </w:r>
      <w:r w:rsidR="00E05F24">
        <w:rPr>
          <w:rFonts w:hint="cs"/>
          <w:rtl/>
        </w:rPr>
        <w:t>,</w:t>
      </w:r>
      <w:r>
        <w:rPr>
          <w:rFonts w:hint="cs"/>
          <w:rtl/>
        </w:rPr>
        <w:t xml:space="preserve"> הן תוצאה של שפע </w:t>
      </w:r>
      <w:r w:rsidR="00A50348">
        <w:rPr>
          <w:rFonts w:hint="cs"/>
          <w:rtl/>
        </w:rPr>
        <w:t>,</w:t>
      </w:r>
      <w:r>
        <w:rPr>
          <w:rFonts w:hint="cs"/>
          <w:rtl/>
        </w:rPr>
        <w:t>ומרמז בפשטות על שובע</w:t>
      </w:r>
      <w:r w:rsidR="00F01A80">
        <w:rPr>
          <w:rFonts w:hint="cs"/>
          <w:rtl/>
        </w:rPr>
        <w:t>,</w:t>
      </w:r>
      <w:r>
        <w:rPr>
          <w:rFonts w:hint="cs"/>
          <w:rtl/>
        </w:rPr>
        <w:t xml:space="preserve"> ופרות רעות ושיבולים שדופות הן סימן ברור לזמן של רעב</w:t>
      </w:r>
      <w:r w:rsidR="0011329F">
        <w:rPr>
          <w:rFonts w:hint="cs"/>
          <w:rtl/>
        </w:rPr>
        <w:t>,</w:t>
      </w:r>
      <w:r>
        <w:rPr>
          <w:rFonts w:hint="cs"/>
          <w:rtl/>
        </w:rPr>
        <w:t xml:space="preserve"> ומכיוון שבתחילה באו הפרות והשיבולים הטובות ולאחר מכן הרעות </w:t>
      </w:r>
      <w:r w:rsidR="0083172B">
        <w:rPr>
          <w:rFonts w:hint="cs"/>
          <w:rtl/>
        </w:rPr>
        <w:t>,</w:t>
      </w:r>
      <w:r>
        <w:rPr>
          <w:rFonts w:hint="cs"/>
          <w:rtl/>
        </w:rPr>
        <w:t>מובן בפשטות שתחילה יהיה זמן של שובע ואחר כך זמן של רעב.</w:t>
      </w:r>
    </w:p>
    <w:p w:rsidR="00BF1C7A" w:rsidRDefault="008F07BD" w:rsidP="00E70849">
      <w:pPr>
        <w:rPr>
          <w:rFonts w:hint="cs"/>
          <w:rtl/>
        </w:rPr>
      </w:pPr>
      <w:r>
        <w:rPr>
          <w:rFonts w:hint="cs"/>
          <w:rtl/>
        </w:rPr>
        <w:t>אם הפתרון לכאורה כ"כ פשוט</w:t>
      </w:r>
      <w:r w:rsidR="00BF1C7A">
        <w:rPr>
          <w:rFonts w:hint="cs"/>
          <w:rtl/>
        </w:rPr>
        <w:t xml:space="preserve"> איך יתכן שחרטומי מצרים לא הצליחו לפתור </w:t>
      </w:r>
      <w:r w:rsidR="00C12311">
        <w:rPr>
          <w:rFonts w:hint="cs"/>
          <w:rtl/>
        </w:rPr>
        <w:t>את החלום,</w:t>
      </w:r>
      <w:r w:rsidR="00BF1C7A">
        <w:rPr>
          <w:rFonts w:hint="cs"/>
          <w:rtl/>
        </w:rPr>
        <w:t xml:space="preserve"> ו</w:t>
      </w:r>
      <w:r w:rsidR="00E70849">
        <w:rPr>
          <w:rFonts w:hint="cs"/>
          <w:rtl/>
        </w:rPr>
        <w:t>הציעו</w:t>
      </w:r>
      <w:r w:rsidR="00BF1C7A">
        <w:rPr>
          <w:rFonts w:hint="cs"/>
          <w:rtl/>
        </w:rPr>
        <w:t xml:space="preserve"> פתרונות </w:t>
      </w:r>
      <w:r w:rsidR="000141C3">
        <w:rPr>
          <w:rFonts w:hint="cs"/>
          <w:rtl/>
        </w:rPr>
        <w:t>"</w:t>
      </w:r>
      <w:r w:rsidR="00BF1C7A">
        <w:rPr>
          <w:rFonts w:hint="cs"/>
          <w:rtl/>
        </w:rPr>
        <w:t>רחוקים</w:t>
      </w:r>
      <w:r w:rsidR="000141C3">
        <w:rPr>
          <w:rFonts w:hint="cs"/>
          <w:rtl/>
        </w:rPr>
        <w:t>"</w:t>
      </w:r>
      <w:r w:rsidR="00BF1C7A">
        <w:rPr>
          <w:rFonts w:hint="cs"/>
          <w:rtl/>
        </w:rPr>
        <w:t xml:space="preserve"> מפשט החלום?</w:t>
      </w:r>
    </w:p>
    <w:p w:rsidR="00BF1C7A" w:rsidRDefault="00BF1C7A" w:rsidP="00881ABB">
      <w:pPr>
        <w:rPr>
          <w:rFonts w:hint="cs"/>
          <w:rtl/>
        </w:rPr>
      </w:pPr>
      <w:r>
        <w:rPr>
          <w:rFonts w:hint="cs"/>
          <w:rtl/>
        </w:rPr>
        <w:t>בנוסף יוסף התבקש רק לפתור את החלום ולא לתת עצות, איך ייתכן שיוסף מתערב בהנהגת המלוכה ומייעץ עצות? ומה גרם לפרעה להתפעל כ"כ מפתרונו של יוסף?</w:t>
      </w:r>
    </w:p>
    <w:p w:rsidR="002B22F5" w:rsidRDefault="002B22F5" w:rsidP="001D5F40">
      <w:pPr>
        <w:rPr>
          <w:rFonts w:hint="cs"/>
          <w:rtl/>
        </w:rPr>
      </w:pPr>
      <w:r>
        <w:rPr>
          <w:rFonts w:hint="cs"/>
          <w:rtl/>
        </w:rPr>
        <w:t xml:space="preserve">הביאור לכך </w:t>
      </w:r>
      <w:r>
        <w:rPr>
          <w:rtl/>
        </w:rPr>
        <w:t>–</w:t>
      </w:r>
      <w:r>
        <w:rPr>
          <w:rFonts w:hint="cs"/>
          <w:rtl/>
        </w:rPr>
        <w:t xml:space="preserve"> עיקר הקושי שמנע מהחרטומים לפתור את החלום כפשוטו הוא</w:t>
      </w:r>
      <w:r w:rsidR="00F95CB5">
        <w:rPr>
          <w:rFonts w:hint="cs"/>
          <w:rtl/>
        </w:rPr>
        <w:t>-</w:t>
      </w:r>
      <w:r>
        <w:rPr>
          <w:rFonts w:hint="cs"/>
          <w:rtl/>
        </w:rPr>
        <w:t xml:space="preserve">  כיצד ראה פרעה בחלומו שהפרות הרעות עומדות </w:t>
      </w:r>
      <w:r w:rsidRPr="002B22F5">
        <w:rPr>
          <w:rFonts w:hint="cs"/>
          <w:b/>
          <w:bCs/>
          <w:rtl/>
        </w:rPr>
        <w:t>יחד</w:t>
      </w:r>
      <w:r>
        <w:rPr>
          <w:rFonts w:hint="cs"/>
          <w:b/>
          <w:bCs/>
          <w:rtl/>
        </w:rPr>
        <w:t xml:space="preserve"> </w:t>
      </w:r>
      <w:r>
        <w:rPr>
          <w:rFonts w:hint="cs"/>
          <w:rtl/>
        </w:rPr>
        <w:t>עם הפרות הטובות ,כלומר היה זמן מסוים שהפרות הרעות עמדו ביחד עם הפרות ה</w:t>
      </w:r>
      <w:r w:rsidR="00316DD4">
        <w:rPr>
          <w:rFonts w:hint="cs"/>
          <w:rtl/>
        </w:rPr>
        <w:t xml:space="preserve">טובות </w:t>
      </w:r>
      <w:r>
        <w:rPr>
          <w:rFonts w:hint="cs"/>
          <w:rtl/>
        </w:rPr>
        <w:t>על שפת היאור</w:t>
      </w:r>
      <w:r w:rsidR="0028714F">
        <w:rPr>
          <w:rFonts w:hint="cs"/>
          <w:rtl/>
        </w:rPr>
        <w:t>, אם מדובר על שבע שנות רעב שבאות אחרי שבע שנות שובע זה לא יכול להיות יחד באותו זמן?</w:t>
      </w:r>
      <w:r w:rsidR="00A258CC">
        <w:rPr>
          <w:rFonts w:hint="cs"/>
          <w:rtl/>
        </w:rPr>
        <w:t>, ובגלל קושי זה העדיפו החרטומים לפתור את החלום במשמעות אחר</w:t>
      </w:r>
      <w:r w:rsidR="00914302">
        <w:rPr>
          <w:rFonts w:hint="cs"/>
          <w:rtl/>
        </w:rPr>
        <w:t>ת</w:t>
      </w:r>
      <w:r w:rsidR="00A258CC">
        <w:rPr>
          <w:rFonts w:hint="cs"/>
          <w:rtl/>
        </w:rPr>
        <w:t xml:space="preserve"> מאשר פתרונו של יוסף.</w:t>
      </w:r>
    </w:p>
    <w:p w:rsidR="009A51E9" w:rsidRDefault="009A51E9" w:rsidP="000B1D38">
      <w:pPr>
        <w:rPr>
          <w:rFonts w:hint="cs"/>
          <w:rtl/>
        </w:rPr>
      </w:pPr>
      <w:r>
        <w:rPr>
          <w:rFonts w:hint="cs"/>
          <w:rtl/>
        </w:rPr>
        <w:t xml:space="preserve">יוסף </w:t>
      </w:r>
      <w:r w:rsidR="002F1059">
        <w:rPr>
          <w:rFonts w:hint="cs"/>
          <w:rtl/>
        </w:rPr>
        <w:t>פתר את החלום והסביר את</w:t>
      </w:r>
      <w:r>
        <w:rPr>
          <w:rFonts w:hint="cs"/>
          <w:rtl/>
        </w:rPr>
        <w:t xml:space="preserve"> הסיבה לכך שהפרות עמדו </w:t>
      </w:r>
      <w:r w:rsidRPr="001D0734">
        <w:rPr>
          <w:rFonts w:hint="cs"/>
          <w:b/>
          <w:bCs/>
          <w:rtl/>
        </w:rPr>
        <w:t>יחד</w:t>
      </w:r>
      <w:r>
        <w:rPr>
          <w:rFonts w:hint="cs"/>
          <w:rtl/>
        </w:rPr>
        <w:t xml:space="preserve"> </w:t>
      </w:r>
      <w:r w:rsidR="001D0734">
        <w:rPr>
          <w:rFonts w:hint="cs"/>
          <w:b/>
          <w:bCs/>
          <w:rtl/>
        </w:rPr>
        <w:t>בא</w:t>
      </w:r>
      <w:r w:rsidR="003548DB">
        <w:rPr>
          <w:rFonts w:hint="cs"/>
          <w:b/>
          <w:bCs/>
          <w:rtl/>
        </w:rPr>
        <w:t>ו</w:t>
      </w:r>
      <w:r w:rsidR="001D0734">
        <w:rPr>
          <w:rFonts w:hint="cs"/>
          <w:b/>
          <w:bCs/>
          <w:rtl/>
        </w:rPr>
        <w:t xml:space="preserve">תו זמן </w:t>
      </w:r>
      <w:r>
        <w:rPr>
          <w:rFonts w:hint="cs"/>
          <w:rtl/>
        </w:rPr>
        <w:t>על שפת היאור</w:t>
      </w:r>
      <w:r w:rsidR="002F1059">
        <w:rPr>
          <w:rFonts w:hint="cs"/>
          <w:rtl/>
        </w:rPr>
        <w:t xml:space="preserve">, היא בכדי שפרעה בזמן שנות השבע יפקד פקידים שיאגרו מזון לשבע שנות הרעב, </w:t>
      </w:r>
      <w:r w:rsidR="001D0734">
        <w:rPr>
          <w:rFonts w:hint="cs"/>
          <w:rtl/>
        </w:rPr>
        <w:t xml:space="preserve">כך שבשבע שנות הרעב יהיו ניזונים מהתבואה שנאגרה בשבע שנות השובע, כלומר יוסף קישר בין שבע שנות הרעב לשבע שנות השבע כאילו הן נמצאות </w:t>
      </w:r>
      <w:bookmarkStart w:id="0" w:name="_GoBack"/>
      <w:r w:rsidR="001D0734" w:rsidRPr="00860BB8">
        <w:rPr>
          <w:rFonts w:hint="cs"/>
          <w:b/>
          <w:bCs/>
          <w:rtl/>
        </w:rPr>
        <w:t>יחד</w:t>
      </w:r>
      <w:bookmarkEnd w:id="0"/>
      <w:r w:rsidR="001D0734">
        <w:rPr>
          <w:rFonts w:hint="cs"/>
          <w:rtl/>
        </w:rPr>
        <w:t xml:space="preserve">. מכאן שהעצה של יוסף </w:t>
      </w:r>
      <w:r w:rsidR="000B1D38">
        <w:rPr>
          <w:rFonts w:hint="cs"/>
          <w:rtl/>
        </w:rPr>
        <w:t xml:space="preserve">לפרעה (להפקיד פקידים שיאגרו מזון) כלל </w:t>
      </w:r>
      <w:r w:rsidR="001D0734">
        <w:rPr>
          <w:rFonts w:hint="cs"/>
          <w:rtl/>
        </w:rPr>
        <w:t>לא הייתה עצה אלא חלק עיקרי בפתרון החלום!</w:t>
      </w:r>
    </w:p>
    <w:p w:rsidR="00646FBF" w:rsidRDefault="00646FBF" w:rsidP="00260348">
      <w:pPr>
        <w:rPr>
          <w:rFonts w:hint="cs"/>
          <w:rtl/>
        </w:rPr>
      </w:pPr>
      <w:r>
        <w:rPr>
          <w:rFonts w:hint="cs"/>
          <w:rtl/>
        </w:rPr>
        <w:t>פתרונו של יוסף משלב הן את העתיד להתרחש והן את פתרון הבעיה ועל כך הת</w:t>
      </w:r>
      <w:r w:rsidR="00260348">
        <w:rPr>
          <w:rFonts w:hint="cs"/>
          <w:rtl/>
        </w:rPr>
        <w:t>פ</w:t>
      </w:r>
      <w:r>
        <w:rPr>
          <w:rFonts w:hint="cs"/>
          <w:rtl/>
        </w:rPr>
        <w:t xml:space="preserve">על פרעה </w:t>
      </w:r>
      <w:r>
        <w:rPr>
          <w:rtl/>
        </w:rPr>
        <w:t>–</w:t>
      </w:r>
      <w:r>
        <w:rPr>
          <w:rFonts w:hint="cs"/>
          <w:rtl/>
        </w:rPr>
        <w:t>"אין נבון וחכם כמוך"!</w:t>
      </w:r>
    </w:p>
    <w:p w:rsidR="00111D09" w:rsidRPr="002B22F5" w:rsidRDefault="00111D09" w:rsidP="00A258CC">
      <w:pPr>
        <w:rPr>
          <w:rFonts w:hint="cs"/>
          <w:rtl/>
        </w:rPr>
      </w:pPr>
    </w:p>
    <w:p w:rsidR="00BF1C7A" w:rsidRPr="00881ABB" w:rsidRDefault="00BF1C7A" w:rsidP="00881ABB">
      <w:pPr>
        <w:rPr>
          <w:rFonts w:hint="cs"/>
          <w:rtl/>
        </w:rPr>
      </w:pPr>
    </w:p>
    <w:sectPr w:rsidR="00BF1C7A" w:rsidRPr="00881ABB" w:rsidSect="001E7D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10"/>
    <w:rsid w:val="000005E2"/>
    <w:rsid w:val="000141C3"/>
    <w:rsid w:val="000176B7"/>
    <w:rsid w:val="00042B63"/>
    <w:rsid w:val="00053E43"/>
    <w:rsid w:val="000A2A40"/>
    <w:rsid w:val="000B1D38"/>
    <w:rsid w:val="00111D09"/>
    <w:rsid w:val="0011329F"/>
    <w:rsid w:val="001D0734"/>
    <w:rsid w:val="001D5F40"/>
    <w:rsid w:val="001E7D31"/>
    <w:rsid w:val="00260348"/>
    <w:rsid w:val="0028714F"/>
    <w:rsid w:val="002B22F5"/>
    <w:rsid w:val="002D642E"/>
    <w:rsid w:val="002F1059"/>
    <w:rsid w:val="003045C6"/>
    <w:rsid w:val="00316DD4"/>
    <w:rsid w:val="00350C8F"/>
    <w:rsid w:val="00353EEF"/>
    <w:rsid w:val="003548DB"/>
    <w:rsid w:val="00433F10"/>
    <w:rsid w:val="00565082"/>
    <w:rsid w:val="00594787"/>
    <w:rsid w:val="00595FB1"/>
    <w:rsid w:val="005E560E"/>
    <w:rsid w:val="00646FBF"/>
    <w:rsid w:val="00652417"/>
    <w:rsid w:val="00672452"/>
    <w:rsid w:val="007E6B5B"/>
    <w:rsid w:val="008000CE"/>
    <w:rsid w:val="0083172B"/>
    <w:rsid w:val="00860BB8"/>
    <w:rsid w:val="00881ABB"/>
    <w:rsid w:val="008F07BD"/>
    <w:rsid w:val="008F529C"/>
    <w:rsid w:val="00914302"/>
    <w:rsid w:val="00947562"/>
    <w:rsid w:val="009A51E9"/>
    <w:rsid w:val="00A13C74"/>
    <w:rsid w:val="00A258CC"/>
    <w:rsid w:val="00A50348"/>
    <w:rsid w:val="00AC061C"/>
    <w:rsid w:val="00AE34F0"/>
    <w:rsid w:val="00BF1C7A"/>
    <w:rsid w:val="00C12311"/>
    <w:rsid w:val="00C15F45"/>
    <w:rsid w:val="00C23C9B"/>
    <w:rsid w:val="00C35D11"/>
    <w:rsid w:val="00D62EAA"/>
    <w:rsid w:val="00E05F24"/>
    <w:rsid w:val="00E70849"/>
    <w:rsid w:val="00EB740E"/>
    <w:rsid w:val="00F01A80"/>
    <w:rsid w:val="00F95CB5"/>
    <w:rsid w:val="00FC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363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2018-12-04T18:43:00Z</dcterms:created>
  <dcterms:modified xsi:type="dcterms:W3CDTF">2018-12-04T20:09:00Z</dcterms:modified>
</cp:coreProperties>
</file>