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09C" w:rsidRPr="009E7FFB" w:rsidRDefault="004B409C" w:rsidP="004B409C">
      <w:pPr>
        <w:pStyle w:val="a00"/>
        <w:shd w:val="clear" w:color="auto" w:fill="FFFFFF"/>
        <w:bidi/>
        <w:spacing w:before="0" w:beforeAutospacing="0" w:after="240" w:afterAutospacing="0"/>
        <w:jc w:val="center"/>
        <w:rPr>
          <w:rFonts w:ascii="Arial" w:hAnsi="Arial" w:cs="David"/>
          <w:b/>
          <w:bCs/>
          <w:color w:val="FF0000"/>
          <w:sz w:val="36"/>
          <w:szCs w:val="36"/>
          <w:u w:val="single"/>
          <w:rtl/>
        </w:rPr>
      </w:pPr>
      <w:bookmarkStart w:id="0" w:name="_GoBack"/>
      <w:r w:rsidRPr="009E7FFB">
        <w:rPr>
          <w:rFonts w:ascii="Arial" w:hAnsi="Arial" w:cs="David"/>
          <w:b/>
          <w:bCs/>
          <w:color w:val="FF0000"/>
          <w:sz w:val="36"/>
          <w:szCs w:val="36"/>
          <w:u w:val="single"/>
          <w:rtl/>
        </w:rPr>
        <w:t xml:space="preserve">"תקעו בחודש שופר </w:t>
      </w:r>
      <w:proofErr w:type="spellStart"/>
      <w:r w:rsidRPr="009E7FFB">
        <w:rPr>
          <w:rFonts w:ascii="Arial" w:hAnsi="Arial" w:cs="David"/>
          <w:b/>
          <w:bCs/>
          <w:color w:val="FF0000"/>
          <w:sz w:val="36"/>
          <w:szCs w:val="36"/>
          <w:u w:val="single"/>
          <w:rtl/>
        </w:rPr>
        <w:t>בכסה</w:t>
      </w:r>
      <w:proofErr w:type="spellEnd"/>
      <w:r w:rsidRPr="009E7FFB">
        <w:rPr>
          <w:rFonts w:ascii="Arial" w:hAnsi="Arial" w:cs="David"/>
          <w:b/>
          <w:bCs/>
          <w:color w:val="FF0000"/>
          <w:sz w:val="36"/>
          <w:szCs w:val="36"/>
          <w:u w:val="single"/>
          <w:rtl/>
        </w:rPr>
        <w:t xml:space="preserve"> ליום חגנו"</w:t>
      </w:r>
    </w:p>
    <w:bookmarkEnd w:id="0"/>
    <w:p w:rsidR="006A5F1C" w:rsidRDefault="005217D3" w:rsidP="000D7E22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/>
          <w:color w:val="000000"/>
          <w:sz w:val="28"/>
          <w:szCs w:val="28"/>
          <w:vertAlign w:val="subscript"/>
          <w:rtl/>
        </w:rPr>
      </w:pPr>
      <w:r>
        <w:rPr>
          <w:rFonts w:ascii="Arial" w:hAnsi="Arial" w:cs="David" w:hint="cs"/>
          <w:color w:val="000000"/>
          <w:sz w:val="28"/>
          <w:szCs w:val="28"/>
          <w:rtl/>
        </w:rPr>
        <w:t xml:space="preserve">המוטיב העיקרי של חגי תשרי הוא 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>אחדות</w:t>
      </w:r>
      <w:r w:rsidR="003977BD">
        <w:rPr>
          <w:rFonts w:ascii="Arial" w:hAnsi="Arial" w:cs="David" w:hint="cs"/>
          <w:color w:val="000000"/>
          <w:sz w:val="28"/>
          <w:szCs w:val="28"/>
          <w:rtl/>
        </w:rPr>
        <w:t>ם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של כל עם-ישראל. </w:t>
      </w:r>
      <w:r w:rsidR="00CF7899">
        <w:rPr>
          <w:rFonts w:ascii="Arial" w:hAnsi="Arial" w:cs="David" w:hint="cs"/>
          <w:color w:val="000000"/>
          <w:sz w:val="28"/>
          <w:szCs w:val="28"/>
          <w:rtl/>
        </w:rPr>
        <w:t>אחדות זו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קיי</w:t>
      </w:r>
      <w:r w:rsidR="00CF7899">
        <w:rPr>
          <w:rFonts w:ascii="Arial" w:hAnsi="Arial" w:cs="David" w:hint="cs"/>
          <w:color w:val="000000"/>
          <w:sz w:val="28"/>
          <w:szCs w:val="28"/>
          <w:rtl/>
        </w:rPr>
        <w:t>מת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בימים הנוראים </w:t>
      </w:r>
      <w:r w:rsidR="000D7E22">
        <w:rPr>
          <w:rFonts w:ascii="Arial" w:hAnsi="Arial" w:cs="David" w:hint="cs"/>
          <w:color w:val="000000"/>
          <w:sz w:val="28"/>
          <w:szCs w:val="28"/>
          <w:rtl/>
        </w:rPr>
        <w:t>בכיסוי ובהעלם</w:t>
      </w:r>
      <w:r w:rsidR="00CF7899">
        <w:rPr>
          <w:rFonts w:ascii="Arial" w:hAnsi="Arial" w:cs="David" w:hint="cs"/>
          <w:color w:val="000000"/>
          <w:sz w:val="28"/>
          <w:szCs w:val="28"/>
          <w:rtl/>
        </w:rPr>
        <w:t xml:space="preserve"> </w:t>
      </w:r>
      <w:r w:rsidR="002D5B09">
        <w:rPr>
          <w:rFonts w:ascii="Arial" w:hAnsi="Arial" w:cs="David" w:hint="cs"/>
          <w:color w:val="000000"/>
          <w:sz w:val="28"/>
          <w:szCs w:val="28"/>
          <w:rtl/>
        </w:rPr>
        <w:t>(</w:t>
      </w:r>
      <w:r w:rsidR="00CF7899" w:rsidRPr="000E360A">
        <w:rPr>
          <w:rFonts w:ascii="Arial" w:hAnsi="Arial" w:cs="David"/>
          <w:color w:val="000000"/>
          <w:sz w:val="28"/>
          <w:szCs w:val="28"/>
          <w:rtl/>
        </w:rPr>
        <w:t xml:space="preserve">על-פי הפסוק: "תקעו בחודש שופר </w:t>
      </w:r>
      <w:proofErr w:type="spellStart"/>
      <w:r w:rsidR="00CF7899" w:rsidRPr="000E360A">
        <w:rPr>
          <w:rFonts w:ascii="Arial" w:hAnsi="Arial" w:cs="David"/>
          <w:color w:val="000000"/>
          <w:sz w:val="28"/>
          <w:szCs w:val="28"/>
          <w:rtl/>
        </w:rPr>
        <w:t>בכסה</w:t>
      </w:r>
      <w:proofErr w:type="spellEnd"/>
      <w:r w:rsidR="00CF7899" w:rsidRPr="000E360A">
        <w:rPr>
          <w:rFonts w:ascii="Arial" w:hAnsi="Arial" w:cs="David"/>
          <w:color w:val="000000"/>
          <w:sz w:val="28"/>
          <w:szCs w:val="28"/>
          <w:rtl/>
        </w:rPr>
        <w:t xml:space="preserve"> ליום חגנו")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, ואילו בחג-הסוכות </w:t>
      </w:r>
      <w:r w:rsidR="00CF7899">
        <w:rPr>
          <w:rFonts w:ascii="Arial" w:hAnsi="Arial" w:cs="David" w:hint="cs"/>
          <w:color w:val="000000"/>
          <w:sz w:val="28"/>
          <w:szCs w:val="28"/>
          <w:rtl/>
        </w:rPr>
        <w:t>אחדות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</w:t>
      </w:r>
      <w:r w:rsidR="009473C0">
        <w:rPr>
          <w:rFonts w:ascii="Arial" w:hAnsi="Arial" w:cs="David" w:hint="cs"/>
          <w:color w:val="000000"/>
          <w:sz w:val="28"/>
          <w:szCs w:val="28"/>
          <w:rtl/>
        </w:rPr>
        <w:t xml:space="preserve"> זו 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>מופיע</w:t>
      </w:r>
      <w:r w:rsidR="00CF7899">
        <w:rPr>
          <w:rFonts w:ascii="Arial" w:hAnsi="Arial" w:cs="David" w:hint="cs"/>
          <w:color w:val="000000"/>
          <w:sz w:val="28"/>
          <w:szCs w:val="28"/>
          <w:rtl/>
        </w:rPr>
        <w:t>ה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בצורה גלויה</w:t>
      </w:r>
      <w:r w:rsidR="00CF7899">
        <w:rPr>
          <w:rFonts w:ascii="Arial" w:hAnsi="Arial" w:cs="David" w:hint="cs"/>
          <w:color w:val="000000"/>
          <w:sz w:val="28"/>
          <w:szCs w:val="28"/>
          <w:rtl/>
        </w:rPr>
        <w:t>.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 </w:t>
      </w:r>
    </w:p>
    <w:p w:rsidR="009C6042" w:rsidRPr="006A5F1C" w:rsidRDefault="009C6042" w:rsidP="008C500A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/>
          <w:color w:val="000000"/>
          <w:sz w:val="28"/>
          <w:szCs w:val="28"/>
          <w:rtl/>
        </w:rPr>
      </w:pPr>
      <w:r w:rsidRPr="006A5F1C">
        <w:rPr>
          <w:rFonts w:ascii="Arial" w:hAnsi="Arial" w:cs="David"/>
          <w:color w:val="000000"/>
          <w:sz w:val="28"/>
          <w:szCs w:val="28"/>
          <w:rtl/>
        </w:rPr>
        <w:t>בראש-השנה כולם כאחד עומדים ומכתירים עליהם את הקב"ה למלך;</w:t>
      </w:r>
      <w:r w:rsidR="00550090">
        <w:rPr>
          <w:rFonts w:ascii="Arial" w:hAnsi="Arial" w:cs="David" w:hint="cs"/>
          <w:color w:val="000000"/>
          <w:sz w:val="28"/>
          <w:szCs w:val="28"/>
          <w:rtl/>
        </w:rPr>
        <w:t xml:space="preserve"> וביום הכיפורים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כולם כאחד מתעוררים לתשובה אמתית,</w:t>
      </w:r>
      <w:r w:rsidR="00550090" w:rsidRPr="00550090">
        <w:rPr>
          <w:rFonts w:ascii="Arial" w:hAnsi="Arial" w:cs="David"/>
          <w:color w:val="000000"/>
          <w:sz w:val="28"/>
          <w:szCs w:val="28"/>
          <w:rtl/>
        </w:rPr>
        <w:t xml:space="preserve"> </w:t>
      </w:r>
      <w:r w:rsidR="00550090">
        <w:rPr>
          <w:rFonts w:ascii="Arial" w:hAnsi="Arial" w:cs="David" w:hint="cs"/>
          <w:color w:val="000000"/>
          <w:sz w:val="28"/>
          <w:szCs w:val="28"/>
          <w:rtl/>
        </w:rPr>
        <w:t xml:space="preserve">אומנם בימים אלו </w:t>
      </w:r>
      <w:r w:rsidR="00550090" w:rsidRPr="006A5F1C">
        <w:rPr>
          <w:rFonts w:ascii="Arial" w:hAnsi="Arial" w:cs="David"/>
          <w:color w:val="000000"/>
          <w:sz w:val="28"/>
          <w:szCs w:val="28"/>
          <w:rtl/>
        </w:rPr>
        <w:t>כל יהודי</w:t>
      </w:r>
      <w:r w:rsidR="00550090">
        <w:rPr>
          <w:rFonts w:ascii="Arial" w:hAnsi="Arial" w:cs="David" w:hint="cs"/>
          <w:color w:val="000000"/>
          <w:sz w:val="28"/>
          <w:szCs w:val="28"/>
          <w:rtl/>
        </w:rPr>
        <w:t xml:space="preserve"> </w:t>
      </w:r>
      <w:r w:rsidR="00550090" w:rsidRPr="006A5F1C">
        <w:rPr>
          <w:rFonts w:ascii="Arial" w:hAnsi="Arial" w:cs="David"/>
          <w:color w:val="000000"/>
          <w:sz w:val="28"/>
          <w:szCs w:val="28"/>
          <w:rtl/>
        </w:rPr>
        <w:t xml:space="preserve">חושף את פנימיות נשמתו, 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</w:t>
      </w:r>
      <w:r w:rsidR="008E5EDD">
        <w:rPr>
          <w:rFonts w:ascii="Arial" w:hAnsi="Arial" w:cs="David" w:hint="cs"/>
          <w:color w:val="000000"/>
          <w:sz w:val="28"/>
          <w:szCs w:val="28"/>
          <w:rtl/>
        </w:rPr>
        <w:t>אבל</w:t>
      </w:r>
      <w:r w:rsidR="00550090">
        <w:rPr>
          <w:rFonts w:ascii="Arial" w:hAnsi="Arial" w:cs="David" w:hint="cs"/>
          <w:color w:val="000000"/>
          <w:sz w:val="28"/>
          <w:szCs w:val="28"/>
          <w:rtl/>
        </w:rPr>
        <w:t xml:space="preserve"> מבחינה חיצונית ניתן לראות </w:t>
      </w:r>
      <w:r w:rsidR="00804AD8">
        <w:rPr>
          <w:rFonts w:ascii="Arial" w:hAnsi="Arial" w:cs="David" w:hint="cs"/>
          <w:color w:val="000000"/>
          <w:sz w:val="28"/>
          <w:szCs w:val="28"/>
          <w:rtl/>
        </w:rPr>
        <w:t xml:space="preserve">בבית הכנסת </w:t>
      </w:r>
      <w:r w:rsidR="00550090">
        <w:rPr>
          <w:rFonts w:ascii="Arial" w:hAnsi="Arial" w:cs="David" w:hint="cs"/>
          <w:color w:val="000000"/>
          <w:sz w:val="28"/>
          <w:szCs w:val="28"/>
          <w:rtl/>
        </w:rPr>
        <w:t>הבדלים בין איש לרעהו :</w:t>
      </w:r>
      <w:r w:rsidR="00804AD8">
        <w:rPr>
          <w:rFonts w:ascii="Arial" w:hAnsi="Arial" w:cs="David" w:hint="cs"/>
          <w:color w:val="000000"/>
          <w:sz w:val="28"/>
          <w:szCs w:val="28"/>
          <w:rtl/>
        </w:rPr>
        <w:t xml:space="preserve">האחד בעל תורה ומעשים טובים </w:t>
      </w:r>
      <w:r w:rsidR="003A3DE4">
        <w:rPr>
          <w:rFonts w:ascii="Arial" w:hAnsi="Arial" w:cs="David" w:hint="cs"/>
          <w:color w:val="000000"/>
          <w:sz w:val="28"/>
          <w:szCs w:val="28"/>
          <w:rtl/>
        </w:rPr>
        <w:t>,</w:t>
      </w:r>
      <w:r w:rsidR="00804AD8">
        <w:rPr>
          <w:rFonts w:ascii="Arial" w:hAnsi="Arial" w:cs="David" w:hint="cs"/>
          <w:color w:val="000000"/>
          <w:sz w:val="28"/>
          <w:szCs w:val="28"/>
          <w:rtl/>
        </w:rPr>
        <w:t xml:space="preserve">השני מהדר יותר במצוות ,ויש גם את היהודים שמגיעים להתפלל רק בימים הנוראים. </w:t>
      </w:r>
      <w:r w:rsidR="00E74629">
        <w:rPr>
          <w:rFonts w:ascii="Arial" w:hAnsi="Arial" w:cs="David" w:hint="cs"/>
          <w:color w:val="000000"/>
          <w:sz w:val="28"/>
          <w:szCs w:val="28"/>
          <w:rtl/>
        </w:rPr>
        <w:t xml:space="preserve">כמו כן </w:t>
      </w:r>
      <w:r w:rsidR="00804AD8">
        <w:rPr>
          <w:rFonts w:ascii="Arial" w:hAnsi="Arial" w:cs="David" w:hint="cs"/>
          <w:color w:val="000000"/>
          <w:sz w:val="28"/>
          <w:szCs w:val="28"/>
          <w:rtl/>
        </w:rPr>
        <w:t xml:space="preserve">בנוסף </w:t>
      </w:r>
      <w:r w:rsidR="00637A0B">
        <w:rPr>
          <w:rFonts w:ascii="Arial" w:hAnsi="Arial" w:cs="David" w:hint="cs"/>
          <w:color w:val="000000"/>
          <w:sz w:val="28"/>
          <w:szCs w:val="28"/>
          <w:rtl/>
        </w:rPr>
        <w:t xml:space="preserve">לתפילה הכללית </w:t>
      </w:r>
      <w:r w:rsidR="00AA1A60">
        <w:rPr>
          <w:rFonts w:ascii="Arial" w:hAnsi="Arial" w:cs="David" w:hint="cs"/>
          <w:color w:val="000000"/>
          <w:sz w:val="28"/>
          <w:szCs w:val="28"/>
          <w:rtl/>
        </w:rPr>
        <w:t>,</w:t>
      </w:r>
      <w:r w:rsidR="00550090">
        <w:rPr>
          <w:rFonts w:ascii="Arial" w:hAnsi="Arial" w:cs="David" w:hint="cs"/>
          <w:color w:val="000000"/>
          <w:sz w:val="28"/>
          <w:szCs w:val="28"/>
          <w:rtl/>
        </w:rPr>
        <w:t xml:space="preserve">כל יהודי מתפלל </w:t>
      </w:r>
      <w:r w:rsidR="008E5EDD">
        <w:rPr>
          <w:rFonts w:ascii="Arial" w:hAnsi="Arial" w:cs="David" w:hint="cs"/>
          <w:color w:val="000000"/>
          <w:sz w:val="28"/>
          <w:szCs w:val="28"/>
          <w:rtl/>
        </w:rPr>
        <w:t xml:space="preserve">גם </w:t>
      </w:r>
      <w:r w:rsidR="00550090">
        <w:rPr>
          <w:rFonts w:ascii="Arial" w:hAnsi="Arial" w:cs="David" w:hint="cs"/>
          <w:color w:val="000000"/>
          <w:sz w:val="28"/>
          <w:szCs w:val="28"/>
          <w:rtl/>
        </w:rPr>
        <w:t xml:space="preserve">על בקשותיו וצרכיו האישיים, </w:t>
      </w:r>
      <w:r w:rsidR="008E5EDD">
        <w:rPr>
          <w:rFonts w:ascii="Arial" w:hAnsi="Arial" w:cs="David" w:hint="cs"/>
          <w:color w:val="000000"/>
          <w:sz w:val="28"/>
          <w:szCs w:val="28"/>
          <w:rtl/>
        </w:rPr>
        <w:t>ועוצמת "הצעקה " בין איש לרעהו שונה.</w:t>
      </w:r>
    </w:p>
    <w:p w:rsidR="009C6042" w:rsidRPr="006A5F1C" w:rsidRDefault="009C6042" w:rsidP="009C6042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/>
          <w:color w:val="000000"/>
          <w:sz w:val="28"/>
          <w:szCs w:val="28"/>
          <w:rtl/>
        </w:rPr>
      </w:pPr>
      <w:r w:rsidRPr="006A5F1C">
        <w:rPr>
          <w:rFonts w:ascii="Arial" w:hAnsi="Arial" w:cs="David"/>
          <w:color w:val="000000"/>
          <w:sz w:val="28"/>
          <w:szCs w:val="28"/>
          <w:rtl/>
        </w:rPr>
        <w:t>אחדות זו, שבימים הנוראים, מתעלמת כביכול מן ההבדלים שקיימים במציאות בין יהודי ליהודי. היא חושפת את הנקודה הפנימית המשותפת לכל חלקי עם-ישראל, ומתרוממת מעל כל ההבדלים והחלוקות השונות.</w:t>
      </w:r>
    </w:p>
    <w:p w:rsidR="009C6042" w:rsidRPr="006A5F1C" w:rsidRDefault="009C6042" w:rsidP="00B64460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/>
          <w:color w:val="000000"/>
          <w:sz w:val="28"/>
          <w:szCs w:val="28"/>
          <w:rtl/>
        </w:rPr>
      </w:pPr>
      <w:r w:rsidRPr="006A5F1C">
        <w:rPr>
          <w:rFonts w:ascii="Arial" w:hAnsi="Arial" w:cs="David"/>
          <w:color w:val="000000"/>
          <w:sz w:val="28"/>
          <w:szCs w:val="28"/>
          <w:rtl/>
        </w:rPr>
        <w:t>בחג-הסוכות אנו מגיעים לדרגה גבוהה יותר של אחדות,</w:t>
      </w:r>
      <w:r w:rsidR="00454F4F">
        <w:rPr>
          <w:rFonts w:ascii="Arial" w:hAnsi="Arial" w:cs="David" w:hint="cs"/>
          <w:color w:val="000000"/>
          <w:sz w:val="28"/>
          <w:szCs w:val="28"/>
          <w:rtl/>
        </w:rPr>
        <w:t>(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ובכך הוא מפתח ומגלה את האחדות הבסיסית של הימים הנוראים</w:t>
      </w:r>
      <w:r w:rsidR="00454F4F">
        <w:rPr>
          <w:rFonts w:ascii="Arial" w:hAnsi="Arial" w:cs="David" w:hint="cs"/>
          <w:color w:val="000000"/>
          <w:sz w:val="28"/>
          <w:szCs w:val="28"/>
          <w:rtl/>
        </w:rPr>
        <w:t>)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. אחת המצוות העיקריות של חג-הסוכות היא מצוות ארבעת המינים, שרומזת לכל סוגיו של עם-ישראל: בעלי תורה ומעשים טובים (אתרוג), </w:t>
      </w:r>
      <w:r w:rsidR="00B64460">
        <w:rPr>
          <w:rFonts w:ascii="Arial" w:hAnsi="Arial" w:cs="David" w:hint="cs"/>
          <w:color w:val="000000"/>
          <w:sz w:val="28"/>
          <w:szCs w:val="28"/>
          <w:rtl/>
        </w:rPr>
        <w:t xml:space="preserve">בעיקר 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בעלי תורה (לולב), </w:t>
      </w:r>
      <w:r w:rsidR="00B64460">
        <w:rPr>
          <w:rFonts w:ascii="Arial" w:hAnsi="Arial" w:cs="David" w:hint="cs"/>
          <w:color w:val="000000"/>
          <w:sz w:val="28"/>
          <w:szCs w:val="28"/>
          <w:rtl/>
        </w:rPr>
        <w:t xml:space="preserve">בעיקר 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>בעלי מצוות ומעשים טובים (הדס), וכאלה שאין בהם לא תורה ולא מצוות (ערבה).</w:t>
      </w:r>
    </w:p>
    <w:p w:rsidR="009C6042" w:rsidRPr="006A5F1C" w:rsidRDefault="009C6042" w:rsidP="00E321A2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/>
          <w:color w:val="000000"/>
          <w:sz w:val="28"/>
          <w:szCs w:val="28"/>
          <w:rtl/>
        </w:rPr>
      </w:pPr>
      <w:r w:rsidRPr="006A5F1C">
        <w:rPr>
          <w:rFonts w:ascii="Arial" w:hAnsi="Arial" w:cs="David"/>
          <w:color w:val="000000"/>
          <w:sz w:val="28"/>
          <w:szCs w:val="28"/>
          <w:rtl/>
        </w:rPr>
        <w:t>ולמרות כל ההבדלים הללו אנו מבטאים את האחדות</w:t>
      </w:r>
      <w:r w:rsidR="005F2CF8">
        <w:rPr>
          <w:rFonts w:ascii="Arial" w:hAnsi="Arial" w:cs="David" w:hint="cs"/>
          <w:color w:val="000000"/>
          <w:sz w:val="28"/>
          <w:szCs w:val="28"/>
          <w:rtl/>
        </w:rPr>
        <w:t xml:space="preserve"> בכך שאנו מחברים את כל ארבעת המינים ביחד</w:t>
      </w:r>
      <w:r w:rsidR="00E321A2">
        <w:rPr>
          <w:rFonts w:ascii="Arial" w:hAnsi="Arial" w:cs="David" w:hint="cs"/>
          <w:color w:val="000000"/>
          <w:sz w:val="28"/>
          <w:szCs w:val="28"/>
          <w:rtl/>
        </w:rPr>
        <w:t>.</w:t>
      </w:r>
    </w:p>
    <w:p w:rsidR="009C6042" w:rsidRDefault="009C6042" w:rsidP="00490973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 w:hint="cs"/>
          <w:color w:val="000000"/>
          <w:sz w:val="28"/>
          <w:szCs w:val="28"/>
          <w:rtl/>
        </w:rPr>
      </w:pP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זו דרגה גבוהה יותר של אחדות. </w:t>
      </w:r>
      <w:r w:rsidR="00490973">
        <w:rPr>
          <w:rFonts w:ascii="Arial" w:hAnsi="Arial" w:cs="David" w:hint="cs"/>
          <w:color w:val="000000"/>
          <w:sz w:val="28"/>
          <w:szCs w:val="28"/>
          <w:rtl/>
        </w:rPr>
        <w:t>אנו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</w:t>
      </w:r>
      <w:r w:rsidR="00490973">
        <w:rPr>
          <w:rFonts w:ascii="Arial" w:hAnsi="Arial" w:cs="David" w:hint="cs"/>
          <w:color w:val="000000"/>
          <w:sz w:val="28"/>
          <w:szCs w:val="28"/>
          <w:rtl/>
        </w:rPr>
        <w:t>מתאחדים</w:t>
      </w: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 גם כאשר ההבדלים והחלוקות עומדים בתוקפם.</w:t>
      </w:r>
    </w:p>
    <w:p w:rsidR="00164361" w:rsidRDefault="00164361" w:rsidP="00C818BB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 w:hint="cs"/>
          <w:color w:val="000000"/>
          <w:sz w:val="28"/>
          <w:szCs w:val="28"/>
          <w:rtl/>
        </w:rPr>
      </w:pPr>
      <w:r>
        <w:rPr>
          <w:rFonts w:ascii="Arial" w:hAnsi="Arial" w:cs="David" w:hint="cs"/>
          <w:color w:val="000000"/>
          <w:sz w:val="28"/>
          <w:szCs w:val="28"/>
          <w:rtl/>
        </w:rPr>
        <w:t>בנוסף המצווה העיקרית של חג הסוכות היא הסוכה</w:t>
      </w:r>
      <w:r w:rsidR="00362A7B">
        <w:rPr>
          <w:rFonts w:ascii="Arial" w:hAnsi="Arial" w:cs="David" w:hint="cs"/>
          <w:color w:val="000000"/>
          <w:sz w:val="28"/>
          <w:szCs w:val="28"/>
          <w:rtl/>
        </w:rPr>
        <w:t>. אל</w:t>
      </w:r>
      <w:r w:rsidR="00C818BB">
        <w:rPr>
          <w:rFonts w:ascii="Arial" w:hAnsi="Arial" w:cs="David" w:hint="cs"/>
          <w:color w:val="000000"/>
          <w:sz w:val="28"/>
          <w:szCs w:val="28"/>
          <w:rtl/>
        </w:rPr>
        <w:t xml:space="preserve"> הסוכה</w:t>
      </w:r>
      <w:r w:rsidR="00362A7B">
        <w:rPr>
          <w:rFonts w:ascii="Arial" w:hAnsi="Arial" w:cs="David" w:hint="cs"/>
          <w:color w:val="000000"/>
          <w:sz w:val="28"/>
          <w:szCs w:val="28"/>
          <w:rtl/>
        </w:rPr>
        <w:t xml:space="preserve"> נכנסים כל עם ישראל בשווה .כמו שכתוב: "כל האזרח יישבו בסוכות"</w:t>
      </w:r>
      <w:r w:rsidR="00F375B1">
        <w:rPr>
          <w:rFonts w:ascii="Arial" w:hAnsi="Arial" w:cs="David" w:hint="cs"/>
          <w:color w:val="000000"/>
          <w:sz w:val="28"/>
          <w:szCs w:val="28"/>
          <w:rtl/>
        </w:rPr>
        <w:t>.</w:t>
      </w:r>
    </w:p>
    <w:p w:rsidR="00F375B1" w:rsidRDefault="00F375B1" w:rsidP="00F375B1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 w:hint="cs"/>
          <w:color w:val="000000"/>
          <w:sz w:val="28"/>
          <w:szCs w:val="28"/>
          <w:rtl/>
        </w:rPr>
      </w:pPr>
      <w:r>
        <w:rPr>
          <w:rFonts w:ascii="Arial" w:hAnsi="Arial" w:cs="David" w:hint="cs"/>
          <w:color w:val="000000"/>
          <w:sz w:val="28"/>
          <w:szCs w:val="28"/>
          <w:rtl/>
        </w:rPr>
        <w:t xml:space="preserve">על פי החסידות מצווה לברך על ארבעת המינים בסוכה, בכך אנו מגלים את האחדות השלמה </w:t>
      </w:r>
      <w:r>
        <w:rPr>
          <w:rFonts w:ascii="Arial" w:hAnsi="Arial" w:cs="David"/>
          <w:color w:val="000000"/>
          <w:sz w:val="28"/>
          <w:szCs w:val="28"/>
          <w:rtl/>
        </w:rPr>
        <w:t>–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למרות שאנו שונים, כולנו </w:t>
      </w:r>
      <w:r w:rsidR="007A6173">
        <w:rPr>
          <w:rFonts w:ascii="Arial" w:hAnsi="Arial" w:cs="David" w:hint="cs"/>
          <w:color w:val="000000"/>
          <w:sz w:val="28"/>
          <w:szCs w:val="28"/>
          <w:rtl/>
        </w:rPr>
        <w:t>מאוחדים ו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יושבים תחת סוכה אחת. </w:t>
      </w:r>
    </w:p>
    <w:p w:rsidR="002C041C" w:rsidRPr="006A5F1C" w:rsidRDefault="002C041C" w:rsidP="001F34B4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/>
          <w:color w:val="000000"/>
          <w:sz w:val="28"/>
          <w:szCs w:val="28"/>
          <w:rtl/>
        </w:rPr>
      </w:pPr>
      <w:r>
        <w:rPr>
          <w:rFonts w:ascii="Arial" w:hAnsi="Arial" w:cs="David" w:hint="cs"/>
          <w:color w:val="000000"/>
          <w:sz w:val="28"/>
          <w:szCs w:val="28"/>
          <w:rtl/>
        </w:rPr>
        <w:t>לקשר בין הימים הנוראים לסוכות יש רמז נפלא- בראש השנה אנו תוקעים 100 תקיעות</w:t>
      </w:r>
      <w:r w:rsidR="00887DA4">
        <w:rPr>
          <w:rFonts w:ascii="Arial" w:hAnsi="Arial" w:cs="David" w:hint="cs"/>
          <w:color w:val="000000"/>
          <w:sz w:val="28"/>
          <w:szCs w:val="28"/>
          <w:rtl/>
        </w:rPr>
        <w:t>: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 ס-תקיעות </w:t>
      </w:r>
      <w:r w:rsidR="00BE0472">
        <w:rPr>
          <w:rFonts w:ascii="Arial" w:hAnsi="Arial" w:cs="David" w:hint="cs"/>
          <w:color w:val="000000"/>
          <w:sz w:val="28"/>
          <w:szCs w:val="28"/>
          <w:rtl/>
        </w:rPr>
        <w:t>,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כ-תרועות </w:t>
      </w:r>
      <w:r w:rsidR="00BE0472">
        <w:rPr>
          <w:rFonts w:ascii="Arial" w:hAnsi="Arial" w:cs="David" w:hint="cs"/>
          <w:color w:val="000000"/>
          <w:sz w:val="28"/>
          <w:szCs w:val="28"/>
          <w:rtl/>
        </w:rPr>
        <w:t>,</w:t>
      </w:r>
      <w:r>
        <w:rPr>
          <w:rFonts w:ascii="Arial" w:hAnsi="Arial" w:cs="David" w:hint="cs"/>
          <w:color w:val="000000"/>
          <w:sz w:val="28"/>
          <w:szCs w:val="28"/>
          <w:rtl/>
        </w:rPr>
        <w:t>ו-כ שברים</w:t>
      </w:r>
      <w:r w:rsidR="001A3BD8">
        <w:rPr>
          <w:rFonts w:ascii="Arial" w:hAnsi="Arial" w:cs="David" w:hint="cs"/>
          <w:color w:val="000000"/>
          <w:sz w:val="28"/>
          <w:szCs w:val="28"/>
          <w:rtl/>
        </w:rPr>
        <w:t>,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 סה"כ </w:t>
      </w:r>
      <w:proofErr w:type="spellStart"/>
      <w:r>
        <w:rPr>
          <w:rFonts w:ascii="Arial" w:hAnsi="Arial" w:cs="David" w:hint="cs"/>
          <w:color w:val="000000"/>
          <w:sz w:val="28"/>
          <w:szCs w:val="28"/>
          <w:rtl/>
        </w:rPr>
        <w:t>בגימטריה</w:t>
      </w:r>
      <w:proofErr w:type="spellEnd"/>
      <w:r>
        <w:rPr>
          <w:rFonts w:ascii="Arial" w:hAnsi="Arial" w:cs="David" w:hint="cs"/>
          <w:color w:val="000000"/>
          <w:sz w:val="28"/>
          <w:szCs w:val="28"/>
          <w:rtl/>
        </w:rPr>
        <w:t xml:space="preserve"> </w:t>
      </w:r>
      <w:r w:rsidR="00CA6D10">
        <w:rPr>
          <w:rFonts w:ascii="Arial" w:hAnsi="Arial" w:cs="David" w:hint="cs"/>
          <w:color w:val="000000"/>
          <w:sz w:val="28"/>
          <w:szCs w:val="28"/>
          <w:rtl/>
        </w:rPr>
        <w:t xml:space="preserve">- 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סכך </w:t>
      </w:r>
      <w:r w:rsidR="00EC6976">
        <w:rPr>
          <w:rFonts w:ascii="Arial" w:hAnsi="Arial" w:cs="David" w:hint="cs"/>
          <w:color w:val="000000"/>
          <w:sz w:val="28"/>
          <w:szCs w:val="28"/>
          <w:rtl/>
        </w:rPr>
        <w:t>.</w:t>
      </w:r>
      <w:r>
        <w:rPr>
          <w:rFonts w:ascii="Arial" w:hAnsi="Arial" w:cs="David" w:hint="cs"/>
          <w:color w:val="000000"/>
          <w:sz w:val="28"/>
          <w:szCs w:val="28"/>
          <w:rtl/>
        </w:rPr>
        <w:t>כלומר תקיעות</w:t>
      </w:r>
      <w:r w:rsidR="001F34B4">
        <w:rPr>
          <w:rFonts w:ascii="Arial" w:hAnsi="Arial" w:cs="David" w:hint="cs"/>
          <w:color w:val="000000"/>
          <w:sz w:val="28"/>
          <w:szCs w:val="28"/>
          <w:rtl/>
        </w:rPr>
        <w:t xml:space="preserve"> אלו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 של ראש השנה </w:t>
      </w:r>
      <w:r w:rsidR="001F34B4">
        <w:rPr>
          <w:rFonts w:ascii="Arial" w:hAnsi="Arial" w:cs="David" w:hint="cs"/>
          <w:color w:val="000000"/>
          <w:sz w:val="28"/>
          <w:szCs w:val="28"/>
          <w:rtl/>
        </w:rPr>
        <w:t>מתגלות על ידי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 הסכך בחג הסוכות,</w:t>
      </w:r>
      <w:r w:rsidR="002E67F9">
        <w:rPr>
          <w:rFonts w:ascii="Arial" w:hAnsi="Arial" w:cs="David" w:hint="cs"/>
          <w:color w:val="000000"/>
          <w:sz w:val="28"/>
          <w:szCs w:val="28"/>
          <w:rtl/>
        </w:rPr>
        <w:t xml:space="preserve"> </w:t>
      </w:r>
      <w:r>
        <w:rPr>
          <w:rFonts w:ascii="Arial" w:hAnsi="Arial" w:cs="David" w:hint="cs"/>
          <w:color w:val="000000"/>
          <w:sz w:val="28"/>
          <w:szCs w:val="28"/>
          <w:rtl/>
        </w:rPr>
        <w:t>כמו כן עבודת היום העיקרית ביום הכיפורים היא עבודת הקטורת-המעלה עשן למעלה</w:t>
      </w:r>
      <w:r w:rsidR="00E23546">
        <w:rPr>
          <w:rFonts w:ascii="Arial" w:hAnsi="Arial" w:cs="David" w:hint="cs"/>
          <w:color w:val="000000"/>
          <w:sz w:val="28"/>
          <w:szCs w:val="28"/>
          <w:rtl/>
        </w:rPr>
        <w:t>,</w:t>
      </w:r>
      <w:r w:rsidR="00E27A88">
        <w:rPr>
          <w:rFonts w:ascii="Arial" w:hAnsi="Arial" w:cs="David" w:hint="cs"/>
          <w:color w:val="000000"/>
          <w:sz w:val="28"/>
          <w:szCs w:val="28"/>
          <w:rtl/>
        </w:rPr>
        <w:t xml:space="preserve"> </w:t>
      </w:r>
      <w:r w:rsidR="0029205B">
        <w:rPr>
          <w:rFonts w:ascii="Arial" w:hAnsi="Arial" w:cs="David" w:hint="cs"/>
          <w:color w:val="000000"/>
          <w:sz w:val="28"/>
          <w:szCs w:val="28"/>
          <w:rtl/>
        </w:rPr>
        <w:t>עשן זה מתגלה וי</w:t>
      </w:r>
      <w:r w:rsidR="0026780D">
        <w:rPr>
          <w:rFonts w:ascii="Arial" w:hAnsi="Arial" w:cs="David" w:hint="cs"/>
          <w:color w:val="000000"/>
          <w:sz w:val="28"/>
          <w:szCs w:val="28"/>
          <w:rtl/>
        </w:rPr>
        <w:t>ו</w:t>
      </w:r>
      <w:r w:rsidR="0029205B">
        <w:rPr>
          <w:rFonts w:ascii="Arial" w:hAnsi="Arial" w:cs="David" w:hint="cs"/>
          <w:color w:val="000000"/>
          <w:sz w:val="28"/>
          <w:szCs w:val="28"/>
          <w:rtl/>
        </w:rPr>
        <w:t xml:space="preserve">רד בחזרה למטה ע"י </w:t>
      </w:r>
      <w:r w:rsidR="00E23546">
        <w:rPr>
          <w:rFonts w:ascii="Arial" w:hAnsi="Arial" w:cs="David" w:hint="cs"/>
          <w:color w:val="000000"/>
          <w:sz w:val="28"/>
          <w:szCs w:val="28"/>
          <w:rtl/>
        </w:rPr>
        <w:t xml:space="preserve"> הסכך </w:t>
      </w:r>
      <w:r w:rsidR="0029205B">
        <w:rPr>
          <w:rFonts w:ascii="Arial" w:hAnsi="Arial" w:cs="David" w:hint="cs"/>
          <w:color w:val="000000"/>
          <w:sz w:val="28"/>
          <w:szCs w:val="28"/>
          <w:rtl/>
        </w:rPr>
        <w:t xml:space="preserve">- </w:t>
      </w:r>
      <w:r w:rsidR="00E23546">
        <w:rPr>
          <w:rFonts w:ascii="Arial" w:hAnsi="Arial" w:cs="David" w:hint="cs"/>
          <w:color w:val="000000"/>
          <w:sz w:val="28"/>
          <w:szCs w:val="28"/>
          <w:rtl/>
        </w:rPr>
        <w:t>הסוכה היא זכר לענני הכבוד ה</w:t>
      </w:r>
      <w:r w:rsidR="0029205B">
        <w:rPr>
          <w:rFonts w:ascii="Arial" w:hAnsi="Arial" w:cs="David" w:hint="cs"/>
          <w:color w:val="000000"/>
          <w:sz w:val="28"/>
          <w:szCs w:val="28"/>
          <w:rtl/>
        </w:rPr>
        <w:t>ע</w:t>
      </w:r>
      <w:r w:rsidR="00E23546">
        <w:rPr>
          <w:rFonts w:ascii="Arial" w:hAnsi="Arial" w:cs="David" w:hint="cs"/>
          <w:color w:val="000000"/>
          <w:sz w:val="28"/>
          <w:szCs w:val="28"/>
          <w:rtl/>
        </w:rPr>
        <w:t xml:space="preserve">שויים </w:t>
      </w:r>
      <w:r w:rsidR="0029205B">
        <w:rPr>
          <w:rFonts w:ascii="Arial" w:hAnsi="Arial" w:cs="David" w:hint="cs"/>
          <w:color w:val="000000"/>
          <w:sz w:val="28"/>
          <w:szCs w:val="28"/>
          <w:rtl/>
        </w:rPr>
        <w:t xml:space="preserve"> בעצם </w:t>
      </w:r>
      <w:r w:rsidR="00E23546">
        <w:rPr>
          <w:rFonts w:ascii="Arial" w:hAnsi="Arial" w:cs="David" w:hint="cs"/>
          <w:color w:val="000000"/>
          <w:sz w:val="28"/>
          <w:szCs w:val="28"/>
          <w:rtl/>
        </w:rPr>
        <w:t xml:space="preserve">מעשן </w:t>
      </w:r>
      <w:r w:rsidR="0029205B">
        <w:rPr>
          <w:rFonts w:ascii="Arial" w:hAnsi="Arial" w:cs="David" w:hint="cs"/>
          <w:color w:val="000000"/>
          <w:sz w:val="28"/>
          <w:szCs w:val="28"/>
          <w:rtl/>
        </w:rPr>
        <w:t>הקטורת</w:t>
      </w:r>
      <w:r w:rsidR="0078361B">
        <w:rPr>
          <w:rFonts w:ascii="Arial" w:hAnsi="Arial" w:cs="David" w:hint="cs"/>
          <w:color w:val="000000"/>
          <w:sz w:val="28"/>
          <w:szCs w:val="28"/>
          <w:rtl/>
        </w:rPr>
        <w:t xml:space="preserve"> </w:t>
      </w:r>
      <w:r w:rsidR="00E23546">
        <w:rPr>
          <w:rFonts w:ascii="Arial" w:hAnsi="Arial" w:cs="David" w:hint="cs"/>
          <w:color w:val="000000"/>
          <w:sz w:val="28"/>
          <w:szCs w:val="28"/>
          <w:rtl/>
        </w:rPr>
        <w:t>,וכמו שענני הכבוד הצלו על כל עם ישראל</w:t>
      </w:r>
      <w:r w:rsidR="0078361B">
        <w:rPr>
          <w:rFonts w:ascii="Arial" w:hAnsi="Arial" w:cs="David" w:hint="cs"/>
          <w:color w:val="000000"/>
          <w:sz w:val="28"/>
          <w:szCs w:val="28"/>
          <w:rtl/>
        </w:rPr>
        <w:t>,</w:t>
      </w:r>
      <w:r w:rsidR="00E23546">
        <w:rPr>
          <w:rFonts w:ascii="Arial" w:hAnsi="Arial" w:cs="David" w:hint="cs"/>
          <w:color w:val="000000"/>
          <w:sz w:val="28"/>
          <w:szCs w:val="28"/>
          <w:rtl/>
        </w:rPr>
        <w:t xml:space="preserve"> כך כל בני ישראל יושבים תחת סוכה אחת.</w:t>
      </w:r>
    </w:p>
    <w:p w:rsidR="009C6042" w:rsidRDefault="009C6042" w:rsidP="003166F0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 w:hint="cs"/>
          <w:color w:val="000000"/>
          <w:sz w:val="28"/>
          <w:szCs w:val="28"/>
          <w:rtl/>
        </w:rPr>
      </w:pPr>
      <w:r w:rsidRPr="006A5F1C">
        <w:rPr>
          <w:rFonts w:ascii="Arial" w:hAnsi="Arial" w:cs="David"/>
          <w:color w:val="000000"/>
          <w:sz w:val="28"/>
          <w:szCs w:val="28"/>
          <w:rtl/>
        </w:rPr>
        <w:t xml:space="preserve">אחדות זו </w:t>
      </w:r>
      <w:r w:rsidR="00345376">
        <w:rPr>
          <w:rFonts w:ascii="Arial" w:hAnsi="Arial" w:cs="David" w:hint="cs"/>
          <w:color w:val="000000"/>
          <w:sz w:val="28"/>
          <w:szCs w:val="28"/>
          <w:rtl/>
        </w:rPr>
        <w:t xml:space="preserve">בעם ישראל </w:t>
      </w:r>
      <w:r w:rsidR="009662EE">
        <w:rPr>
          <w:rFonts w:ascii="Arial" w:hAnsi="Arial" w:cs="David" w:hint="cs"/>
          <w:color w:val="000000"/>
          <w:sz w:val="28"/>
          <w:szCs w:val="28"/>
          <w:rtl/>
        </w:rPr>
        <w:t>מתגלה ביתר שאת בשמחת תורה</w:t>
      </w:r>
      <w:r w:rsidR="001E0408">
        <w:rPr>
          <w:rFonts w:ascii="Arial" w:hAnsi="Arial" w:cs="David" w:hint="cs"/>
          <w:color w:val="000000"/>
          <w:sz w:val="28"/>
          <w:szCs w:val="28"/>
          <w:rtl/>
        </w:rPr>
        <w:t>,</w:t>
      </w:r>
      <w:r w:rsidR="009662EE">
        <w:rPr>
          <w:rFonts w:ascii="Arial" w:hAnsi="Arial" w:cs="David" w:hint="cs"/>
          <w:color w:val="000000"/>
          <w:sz w:val="28"/>
          <w:szCs w:val="28"/>
          <w:rtl/>
        </w:rPr>
        <w:t xml:space="preserve"> בה כל עם ישראל רוקדים עם ספר תורה סגור </w:t>
      </w:r>
      <w:r w:rsidR="009662EE">
        <w:rPr>
          <w:rFonts w:ascii="Arial" w:hAnsi="Arial" w:cs="David"/>
          <w:color w:val="000000"/>
          <w:sz w:val="28"/>
          <w:szCs w:val="28"/>
          <w:rtl/>
        </w:rPr>
        <w:t>–</w:t>
      </w:r>
      <w:r w:rsidR="009662EE">
        <w:rPr>
          <w:rFonts w:ascii="Arial" w:hAnsi="Arial" w:cs="David" w:hint="cs"/>
          <w:color w:val="000000"/>
          <w:sz w:val="28"/>
          <w:szCs w:val="28"/>
          <w:rtl/>
        </w:rPr>
        <w:t xml:space="preserve">דבר המציין שבשמחה </w:t>
      </w:r>
      <w:r w:rsidR="00A42EF6">
        <w:rPr>
          <w:rFonts w:ascii="Arial" w:hAnsi="Arial" w:cs="David" w:hint="cs"/>
          <w:color w:val="000000"/>
          <w:sz w:val="28"/>
          <w:szCs w:val="28"/>
          <w:rtl/>
        </w:rPr>
        <w:t>,</w:t>
      </w:r>
      <w:r w:rsidR="009662EE">
        <w:rPr>
          <w:rFonts w:ascii="Arial" w:hAnsi="Arial" w:cs="David" w:hint="cs"/>
          <w:color w:val="000000"/>
          <w:sz w:val="28"/>
          <w:szCs w:val="28"/>
          <w:rtl/>
        </w:rPr>
        <w:t xml:space="preserve">כולם שווים וקשורים לתורה  בלי קשר </w:t>
      </w:r>
      <w:r w:rsidR="001E0408">
        <w:rPr>
          <w:rFonts w:ascii="Arial" w:hAnsi="Arial" w:cs="David" w:hint="cs"/>
          <w:color w:val="000000"/>
          <w:sz w:val="28"/>
          <w:szCs w:val="28"/>
          <w:rtl/>
        </w:rPr>
        <w:t>לרמ</w:t>
      </w:r>
      <w:r w:rsidR="003166F0">
        <w:rPr>
          <w:rFonts w:ascii="Arial" w:hAnsi="Arial" w:cs="David" w:hint="cs"/>
          <w:color w:val="000000"/>
          <w:sz w:val="28"/>
          <w:szCs w:val="28"/>
          <w:rtl/>
        </w:rPr>
        <w:t>תך</w:t>
      </w:r>
      <w:r w:rsidR="001E0408">
        <w:rPr>
          <w:rFonts w:ascii="Arial" w:hAnsi="Arial" w:cs="David" w:hint="cs"/>
          <w:color w:val="000000"/>
          <w:sz w:val="28"/>
          <w:szCs w:val="28"/>
          <w:rtl/>
        </w:rPr>
        <w:t xml:space="preserve"> ו</w:t>
      </w:r>
      <w:r w:rsidR="003166F0">
        <w:rPr>
          <w:rFonts w:ascii="Arial" w:hAnsi="Arial" w:cs="David" w:hint="cs"/>
          <w:color w:val="000000"/>
          <w:sz w:val="28"/>
          <w:szCs w:val="28"/>
          <w:rtl/>
        </w:rPr>
        <w:t>ל</w:t>
      </w:r>
      <w:r w:rsidR="001E0408">
        <w:rPr>
          <w:rFonts w:ascii="Arial" w:hAnsi="Arial" w:cs="David" w:hint="cs"/>
          <w:color w:val="000000"/>
          <w:sz w:val="28"/>
          <w:szCs w:val="28"/>
          <w:rtl/>
        </w:rPr>
        <w:t>ידיעותיך התורניות.</w:t>
      </w:r>
    </w:p>
    <w:p w:rsidR="009662EE" w:rsidRPr="006A5F1C" w:rsidRDefault="009662EE" w:rsidP="00214BC6">
      <w:pPr>
        <w:pStyle w:val="a00"/>
        <w:shd w:val="clear" w:color="auto" w:fill="FFFFFF"/>
        <w:bidi/>
        <w:spacing w:before="0" w:beforeAutospacing="0" w:after="240" w:afterAutospacing="0"/>
        <w:rPr>
          <w:rFonts w:ascii="Arial" w:hAnsi="Arial" w:cs="David"/>
          <w:color w:val="000000"/>
          <w:sz w:val="28"/>
          <w:szCs w:val="28"/>
          <w:rtl/>
        </w:rPr>
      </w:pPr>
      <w:r>
        <w:rPr>
          <w:rFonts w:ascii="Arial" w:hAnsi="Arial" w:cs="David" w:hint="cs"/>
          <w:color w:val="000000"/>
          <w:sz w:val="28"/>
          <w:szCs w:val="28"/>
          <w:rtl/>
        </w:rPr>
        <w:t>אחדות זו החלה בימים קדושים אלו נות</w:t>
      </w:r>
      <w:r w:rsidR="00214BC6">
        <w:rPr>
          <w:rFonts w:ascii="Arial" w:hAnsi="Arial" w:cs="David" w:hint="cs"/>
          <w:color w:val="000000"/>
          <w:sz w:val="28"/>
          <w:szCs w:val="28"/>
          <w:rtl/>
        </w:rPr>
        <w:t>נ</w:t>
      </w:r>
      <w:r>
        <w:rPr>
          <w:rFonts w:ascii="Arial" w:hAnsi="Arial" w:cs="David" w:hint="cs"/>
          <w:color w:val="000000"/>
          <w:sz w:val="28"/>
          <w:szCs w:val="28"/>
          <w:rtl/>
        </w:rPr>
        <w:t>ת לנו את הכ</w:t>
      </w:r>
      <w:r w:rsidR="00214BC6">
        <w:rPr>
          <w:rFonts w:ascii="Arial" w:hAnsi="Arial" w:cs="David" w:hint="cs"/>
          <w:color w:val="000000"/>
          <w:sz w:val="28"/>
          <w:szCs w:val="28"/>
          <w:rtl/>
        </w:rPr>
        <w:t>ו</w:t>
      </w:r>
      <w:r>
        <w:rPr>
          <w:rFonts w:ascii="Arial" w:hAnsi="Arial" w:cs="David" w:hint="cs"/>
          <w:color w:val="000000"/>
          <w:sz w:val="28"/>
          <w:szCs w:val="28"/>
          <w:rtl/>
        </w:rPr>
        <w:t>ח להיות מאוחדים</w:t>
      </w:r>
      <w:r w:rsidR="00214BC6">
        <w:rPr>
          <w:rFonts w:ascii="Arial" w:hAnsi="Arial" w:cs="David" w:hint="cs"/>
          <w:color w:val="000000"/>
          <w:sz w:val="28"/>
          <w:szCs w:val="28"/>
          <w:rtl/>
        </w:rPr>
        <w:t xml:space="preserve"> ושמחים</w:t>
      </w:r>
      <w:r>
        <w:rPr>
          <w:rFonts w:ascii="Arial" w:hAnsi="Arial" w:cs="David" w:hint="cs"/>
          <w:color w:val="000000"/>
          <w:sz w:val="28"/>
          <w:szCs w:val="28"/>
          <w:rtl/>
        </w:rPr>
        <w:t xml:space="preserve"> כל השנה.</w:t>
      </w:r>
    </w:p>
    <w:p w:rsidR="00D5253D" w:rsidRDefault="00D5253D"/>
    <w:sectPr w:rsidR="00D5253D" w:rsidSect="001E7D3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042"/>
    <w:rsid w:val="00096DF8"/>
    <w:rsid w:val="000D7E22"/>
    <w:rsid w:val="000E360A"/>
    <w:rsid w:val="00163AD8"/>
    <w:rsid w:val="00164361"/>
    <w:rsid w:val="001A3BD8"/>
    <w:rsid w:val="001E0408"/>
    <w:rsid w:val="001E0B40"/>
    <w:rsid w:val="001E7D31"/>
    <w:rsid w:val="001F34B4"/>
    <w:rsid w:val="00214BC6"/>
    <w:rsid w:val="0026780D"/>
    <w:rsid w:val="0029205B"/>
    <w:rsid w:val="002C041C"/>
    <w:rsid w:val="002D5B09"/>
    <w:rsid w:val="002E67F9"/>
    <w:rsid w:val="003166F0"/>
    <w:rsid w:val="00340D6F"/>
    <w:rsid w:val="00345376"/>
    <w:rsid w:val="00362A7B"/>
    <w:rsid w:val="003977BD"/>
    <w:rsid w:val="003A3DE4"/>
    <w:rsid w:val="003E53B8"/>
    <w:rsid w:val="00414E6B"/>
    <w:rsid w:val="00437B05"/>
    <w:rsid w:val="00452E91"/>
    <w:rsid w:val="00454F4F"/>
    <w:rsid w:val="00471BB5"/>
    <w:rsid w:val="00490973"/>
    <w:rsid w:val="004B409C"/>
    <w:rsid w:val="0051542A"/>
    <w:rsid w:val="005217D3"/>
    <w:rsid w:val="00550090"/>
    <w:rsid w:val="0056254D"/>
    <w:rsid w:val="005F2CF8"/>
    <w:rsid w:val="00637A0B"/>
    <w:rsid w:val="006A5F1C"/>
    <w:rsid w:val="006A7B6D"/>
    <w:rsid w:val="006C5110"/>
    <w:rsid w:val="0078361B"/>
    <w:rsid w:val="007A4330"/>
    <w:rsid w:val="007A6173"/>
    <w:rsid w:val="007B7870"/>
    <w:rsid w:val="00804AD8"/>
    <w:rsid w:val="00887DA4"/>
    <w:rsid w:val="00895BA6"/>
    <w:rsid w:val="008C486D"/>
    <w:rsid w:val="008C500A"/>
    <w:rsid w:val="008E5EDD"/>
    <w:rsid w:val="009473C0"/>
    <w:rsid w:val="009662EE"/>
    <w:rsid w:val="009C6042"/>
    <w:rsid w:val="009E7FFB"/>
    <w:rsid w:val="00A20972"/>
    <w:rsid w:val="00A42EF6"/>
    <w:rsid w:val="00AA1A60"/>
    <w:rsid w:val="00B64460"/>
    <w:rsid w:val="00B910D5"/>
    <w:rsid w:val="00BC14C1"/>
    <w:rsid w:val="00BE0472"/>
    <w:rsid w:val="00C818BB"/>
    <w:rsid w:val="00CA5385"/>
    <w:rsid w:val="00CA6D10"/>
    <w:rsid w:val="00CD6DB7"/>
    <w:rsid w:val="00CE4FC3"/>
    <w:rsid w:val="00CF1E47"/>
    <w:rsid w:val="00CF7899"/>
    <w:rsid w:val="00D5253D"/>
    <w:rsid w:val="00D74A43"/>
    <w:rsid w:val="00D77668"/>
    <w:rsid w:val="00E23546"/>
    <w:rsid w:val="00E27A88"/>
    <w:rsid w:val="00E321A2"/>
    <w:rsid w:val="00E74629"/>
    <w:rsid w:val="00EC6976"/>
    <w:rsid w:val="00F375B1"/>
    <w:rsid w:val="00F45C88"/>
    <w:rsid w:val="00FE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rsid w:val="009C604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3">
    <w:name w:val="a"/>
    <w:basedOn w:val="a"/>
    <w:rsid w:val="009C604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rsid w:val="009C604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3">
    <w:name w:val="a"/>
    <w:basedOn w:val="a"/>
    <w:rsid w:val="009C604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0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376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76</cp:revision>
  <dcterms:created xsi:type="dcterms:W3CDTF">2018-09-20T10:18:00Z</dcterms:created>
  <dcterms:modified xsi:type="dcterms:W3CDTF">2018-09-25T19:35:00Z</dcterms:modified>
</cp:coreProperties>
</file>