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E106F" w:rsidRPr="002E106F" w:rsidRDefault="002E106F" w:rsidP="002E106F">
      <w:pPr>
        <w:jc w:val="center"/>
        <w:rPr>
          <w:sz w:val="28"/>
          <w:szCs w:val="28"/>
          <w:u w:val="single"/>
          <w:rtl/>
        </w:rPr>
      </w:pPr>
      <w:r w:rsidRPr="002E106F">
        <w:rPr>
          <w:rFonts w:hint="cs"/>
          <w:sz w:val="28"/>
          <w:szCs w:val="28"/>
          <w:u w:val="single"/>
          <w:rtl/>
        </w:rPr>
        <w:t>פושעי ישראל מלאים מצוות כרימון</w:t>
      </w:r>
    </w:p>
    <w:p w:rsidR="002E106F" w:rsidRPr="00566102" w:rsidRDefault="002E106F" w:rsidP="002E106F">
      <w:pPr>
        <w:rPr>
          <w:sz w:val="24"/>
          <w:szCs w:val="24"/>
          <w:rtl/>
        </w:rPr>
      </w:pPr>
      <w:r w:rsidRPr="00566102">
        <w:rPr>
          <w:sz w:val="24"/>
          <w:szCs w:val="24"/>
          <w:rtl/>
        </w:rPr>
        <w:t>לגבי צורת המעיל של הכהן הגדול, כתוב בפסוק "ועשית על שוליו רימוני תכלת וגו' על שוליו סביב ופעמוני זהב בתוכם סביב".</w:t>
      </w:r>
    </w:p>
    <w:p w:rsidR="00EC0D83" w:rsidRPr="00566102" w:rsidRDefault="002E106F" w:rsidP="004C442C">
      <w:pPr>
        <w:rPr>
          <w:sz w:val="24"/>
          <w:szCs w:val="24"/>
          <w:rtl/>
        </w:rPr>
      </w:pPr>
      <w:r w:rsidRPr="00566102">
        <w:rPr>
          <w:rFonts w:hint="cs"/>
          <w:sz w:val="24"/>
          <w:szCs w:val="24"/>
          <w:rtl/>
        </w:rPr>
        <w:t>צריך להבין מדוע צורת הפעמונים הייתה דווקא</w:t>
      </w:r>
      <w:r w:rsidR="00D03FAC" w:rsidRPr="00566102">
        <w:rPr>
          <w:rFonts w:hint="cs"/>
          <w:sz w:val="24"/>
          <w:szCs w:val="24"/>
          <w:rtl/>
        </w:rPr>
        <w:t xml:space="preserve"> בצורת</w:t>
      </w:r>
      <w:r w:rsidRPr="00566102">
        <w:rPr>
          <w:rFonts w:hint="cs"/>
          <w:sz w:val="24"/>
          <w:szCs w:val="24"/>
          <w:rtl/>
        </w:rPr>
        <w:t xml:space="preserve"> רימונים?, כמו כן </w:t>
      </w:r>
      <w:r w:rsidRPr="00566102">
        <w:rPr>
          <w:sz w:val="24"/>
          <w:szCs w:val="24"/>
          <w:rtl/>
        </w:rPr>
        <w:t xml:space="preserve"> מטרת הפעמונים בשולי המעיל היא </w:t>
      </w:r>
      <w:r w:rsidRPr="00566102">
        <w:rPr>
          <w:rFonts w:hint="cs"/>
          <w:sz w:val="24"/>
          <w:szCs w:val="24"/>
          <w:rtl/>
        </w:rPr>
        <w:t xml:space="preserve">: </w:t>
      </w:r>
      <w:r w:rsidRPr="00566102">
        <w:rPr>
          <w:sz w:val="24"/>
          <w:szCs w:val="24"/>
          <w:rtl/>
        </w:rPr>
        <w:t>"ונשמע קולו בבואו אל הקודש</w:t>
      </w:r>
      <w:r w:rsidR="004C442C">
        <w:rPr>
          <w:rFonts w:hint="cs"/>
          <w:sz w:val="24"/>
          <w:szCs w:val="24"/>
          <w:rtl/>
        </w:rPr>
        <w:t xml:space="preserve"> </w:t>
      </w:r>
      <w:r w:rsidRPr="00566102">
        <w:rPr>
          <w:sz w:val="24"/>
          <w:szCs w:val="24"/>
          <w:rtl/>
        </w:rPr>
        <w:t xml:space="preserve">ונשאלת השאלה, הרי </w:t>
      </w:r>
      <w:r w:rsidRPr="00566102">
        <w:rPr>
          <w:rFonts w:hint="cs"/>
          <w:sz w:val="24"/>
          <w:szCs w:val="24"/>
          <w:rtl/>
        </w:rPr>
        <w:t>מפורש</w:t>
      </w:r>
      <w:r w:rsidRPr="00566102">
        <w:rPr>
          <w:sz w:val="24"/>
          <w:szCs w:val="24"/>
          <w:rtl/>
        </w:rPr>
        <w:t xml:space="preserve"> ש"לא ברעש ה'" אלא דווקא ב</w:t>
      </w:r>
      <w:r w:rsidRPr="00566102">
        <w:rPr>
          <w:rFonts w:hint="cs"/>
          <w:sz w:val="24"/>
          <w:szCs w:val="24"/>
          <w:rtl/>
        </w:rPr>
        <w:t>"</w:t>
      </w:r>
      <w:r w:rsidRPr="00566102">
        <w:rPr>
          <w:sz w:val="24"/>
          <w:szCs w:val="24"/>
          <w:rtl/>
        </w:rPr>
        <w:t>קול דממה דקה</w:t>
      </w:r>
      <w:r w:rsidRPr="00566102">
        <w:rPr>
          <w:rFonts w:hint="cs"/>
          <w:sz w:val="24"/>
          <w:szCs w:val="24"/>
          <w:rtl/>
        </w:rPr>
        <w:t>"?</w:t>
      </w:r>
    </w:p>
    <w:p w:rsidR="002C2033" w:rsidRDefault="002E106F" w:rsidP="000132AB">
      <w:pPr>
        <w:rPr>
          <w:sz w:val="24"/>
          <w:szCs w:val="24"/>
          <w:rtl/>
        </w:rPr>
      </w:pPr>
      <w:r w:rsidRPr="00566102">
        <w:rPr>
          <w:sz w:val="24"/>
          <w:szCs w:val="24"/>
          <w:rtl/>
        </w:rPr>
        <w:t xml:space="preserve"> </w:t>
      </w:r>
      <w:r w:rsidRPr="00566102">
        <w:rPr>
          <w:rFonts w:hint="cs"/>
          <w:sz w:val="24"/>
          <w:szCs w:val="24"/>
          <w:rtl/>
        </w:rPr>
        <w:t>ההסבר לכך-</w:t>
      </w:r>
      <w:r w:rsidRPr="00566102">
        <w:rPr>
          <w:sz w:val="24"/>
          <w:szCs w:val="24"/>
          <w:rtl/>
        </w:rPr>
        <w:t xml:space="preserve"> </w:t>
      </w:r>
      <w:r w:rsidR="00566102" w:rsidRPr="00566102">
        <w:rPr>
          <w:rFonts w:ascii="Arial" w:hAnsi="Arial" w:cs="Arial"/>
          <w:color w:val="000000"/>
          <w:sz w:val="24"/>
          <w:szCs w:val="24"/>
          <w:shd w:val="clear" w:color="auto" w:fill="FFFFFF"/>
          <w:rtl/>
        </w:rPr>
        <w:t>הכוהן הגדול נכנס אל המקדש לא כאדם פרטי, אלא כשליחו של כלל-ישראל. כאשר הכוהן הגדול נכנס אל המקדש, הוא 'מכניס' עמו את כל עם-ישראל. לכן היה צורך בפעמונים ה</w:t>
      </w:r>
      <w:r w:rsidR="00263B90">
        <w:rPr>
          <w:rFonts w:ascii="Arial" w:hAnsi="Arial" w:cs="Arial" w:hint="cs"/>
          <w:color w:val="000000"/>
          <w:sz w:val="24"/>
          <w:szCs w:val="24"/>
          <w:shd w:val="clear" w:color="auto" w:fill="FFFFFF"/>
          <w:rtl/>
        </w:rPr>
        <w:t>מצלצלים</w:t>
      </w:r>
      <w:r w:rsidR="00566102" w:rsidRPr="00566102">
        <w:rPr>
          <w:rFonts w:ascii="Arial" w:hAnsi="Arial" w:cs="Arial"/>
          <w:color w:val="000000"/>
          <w:sz w:val="24"/>
          <w:szCs w:val="24"/>
          <w:shd w:val="clear" w:color="auto" w:fill="FFFFFF"/>
          <w:rtl/>
        </w:rPr>
        <w:t>, כדי להכניס אל הקודש גם</w:t>
      </w:r>
      <w:r w:rsidR="00C90879">
        <w:rPr>
          <w:rFonts w:ascii="Arial" w:hAnsi="Arial" w:cs="Arial" w:hint="cs"/>
          <w:color w:val="000000"/>
          <w:sz w:val="24"/>
          <w:szCs w:val="24"/>
          <w:shd w:val="clear" w:color="auto" w:fill="FFFFFF"/>
          <w:rtl/>
        </w:rPr>
        <w:t xml:space="preserve"> את</w:t>
      </w:r>
      <w:r w:rsidR="00566102" w:rsidRPr="00566102">
        <w:rPr>
          <w:rFonts w:ascii="Arial" w:hAnsi="Arial" w:cs="Arial"/>
          <w:color w:val="000000"/>
          <w:sz w:val="24"/>
          <w:szCs w:val="24"/>
          <w:shd w:val="clear" w:color="auto" w:fill="FFFFFF"/>
          <w:rtl/>
        </w:rPr>
        <w:t xml:space="preserve"> אותו חלק בעם-ישראל שעבודתו היא מתוך 'רעש</w:t>
      </w:r>
      <w:r w:rsidR="00566102" w:rsidRPr="00566102">
        <w:rPr>
          <w:rFonts w:ascii="Arial" w:hAnsi="Arial" w:cs="Arial"/>
          <w:color w:val="000000"/>
          <w:sz w:val="24"/>
          <w:szCs w:val="24"/>
          <w:shd w:val="clear" w:color="auto" w:fill="FFFFFF"/>
        </w:rPr>
        <w:t>'</w:t>
      </w:r>
      <w:r w:rsidR="0023795E">
        <w:rPr>
          <w:rFonts w:hint="cs"/>
          <w:sz w:val="24"/>
          <w:szCs w:val="24"/>
          <w:rtl/>
        </w:rPr>
        <w:t xml:space="preserve"> </w:t>
      </w:r>
      <w:r w:rsidR="00466ACF">
        <w:rPr>
          <w:rFonts w:hint="cs"/>
          <w:sz w:val="24"/>
          <w:szCs w:val="24"/>
          <w:rtl/>
        </w:rPr>
        <w:t xml:space="preserve"> : </w:t>
      </w:r>
      <w:r w:rsidR="00832E8E">
        <w:rPr>
          <w:rFonts w:hint="cs"/>
          <w:sz w:val="24"/>
          <w:szCs w:val="24"/>
          <w:rtl/>
        </w:rPr>
        <w:t xml:space="preserve">היא </w:t>
      </w:r>
      <w:r w:rsidRPr="00566102">
        <w:rPr>
          <w:sz w:val="24"/>
          <w:szCs w:val="24"/>
          <w:rtl/>
        </w:rPr>
        <w:t xml:space="preserve">עבודת בעלי תשובה </w:t>
      </w:r>
      <w:r w:rsidR="00832E8E">
        <w:rPr>
          <w:rFonts w:hint="cs"/>
          <w:sz w:val="24"/>
          <w:szCs w:val="24"/>
          <w:rtl/>
        </w:rPr>
        <w:t>,</w:t>
      </w:r>
      <w:r w:rsidR="00D4152E">
        <w:rPr>
          <w:rFonts w:hint="cs"/>
          <w:sz w:val="24"/>
          <w:szCs w:val="24"/>
          <w:rtl/>
        </w:rPr>
        <w:t>שנעשית</w:t>
      </w:r>
      <w:r w:rsidRPr="00566102">
        <w:rPr>
          <w:sz w:val="24"/>
          <w:szCs w:val="24"/>
          <w:rtl/>
        </w:rPr>
        <w:t xml:space="preserve"> ברעש דווקא, בדוגמת מי שבורח מסכנ</w:t>
      </w:r>
      <w:r w:rsidRPr="00566102">
        <w:rPr>
          <w:rFonts w:hint="cs"/>
          <w:sz w:val="24"/>
          <w:szCs w:val="24"/>
          <w:rtl/>
        </w:rPr>
        <w:t>ה</w:t>
      </w:r>
      <w:r w:rsidR="006B365F">
        <w:rPr>
          <w:rFonts w:hint="cs"/>
          <w:sz w:val="24"/>
          <w:szCs w:val="24"/>
          <w:rtl/>
        </w:rPr>
        <w:t>,</w:t>
      </w:r>
      <w:r w:rsidRPr="00566102">
        <w:rPr>
          <w:sz w:val="24"/>
          <w:szCs w:val="24"/>
          <w:rtl/>
        </w:rPr>
        <w:t xml:space="preserve"> </w:t>
      </w:r>
      <w:r w:rsidR="006B365F">
        <w:rPr>
          <w:rFonts w:hint="cs"/>
          <w:sz w:val="24"/>
          <w:szCs w:val="24"/>
          <w:rtl/>
        </w:rPr>
        <w:t>בנוסף</w:t>
      </w:r>
      <w:r w:rsidRPr="00566102">
        <w:rPr>
          <w:rFonts w:hint="cs"/>
          <w:sz w:val="24"/>
          <w:szCs w:val="24"/>
          <w:rtl/>
        </w:rPr>
        <w:t xml:space="preserve"> </w:t>
      </w:r>
      <w:r w:rsidRPr="00566102">
        <w:rPr>
          <w:sz w:val="24"/>
          <w:szCs w:val="24"/>
          <w:rtl/>
        </w:rPr>
        <w:t xml:space="preserve">העבודה </w:t>
      </w:r>
      <w:r w:rsidR="00696F04">
        <w:rPr>
          <w:rFonts w:hint="cs"/>
          <w:sz w:val="24"/>
          <w:szCs w:val="24"/>
          <w:rtl/>
        </w:rPr>
        <w:t xml:space="preserve">מתוך </w:t>
      </w:r>
      <w:r w:rsidRPr="00566102">
        <w:rPr>
          <w:sz w:val="24"/>
          <w:szCs w:val="24"/>
          <w:rtl/>
        </w:rPr>
        <w:t>רעש מ</w:t>
      </w:r>
      <w:r w:rsidR="008F0021">
        <w:rPr>
          <w:rFonts w:hint="cs"/>
          <w:sz w:val="24"/>
          <w:szCs w:val="24"/>
          <w:rtl/>
        </w:rPr>
        <w:t>סמלת</w:t>
      </w:r>
      <w:r w:rsidRPr="00566102">
        <w:rPr>
          <w:sz w:val="24"/>
          <w:szCs w:val="24"/>
          <w:rtl/>
        </w:rPr>
        <w:t xml:space="preserve"> התפעלות</w:t>
      </w:r>
      <w:r w:rsidRPr="00566102">
        <w:rPr>
          <w:rFonts w:hint="cs"/>
          <w:sz w:val="24"/>
          <w:szCs w:val="24"/>
          <w:rtl/>
        </w:rPr>
        <w:t xml:space="preserve"> .</w:t>
      </w:r>
      <w:r w:rsidR="00AD52DB" w:rsidRPr="00AD52DB">
        <w:rPr>
          <w:rFonts w:hint="cs"/>
          <w:sz w:val="24"/>
          <w:szCs w:val="24"/>
          <w:rtl/>
        </w:rPr>
        <w:t xml:space="preserve"> </w:t>
      </w:r>
      <w:bookmarkStart w:id="0" w:name="_GoBack"/>
      <w:bookmarkEnd w:id="0"/>
      <w:r w:rsidR="005F7D8D" w:rsidRPr="00893880">
        <w:rPr>
          <w:rFonts w:ascii="Arial" w:hAnsi="Arial" w:cs="Arial"/>
          <w:color w:val="000000"/>
          <w:sz w:val="24"/>
          <w:szCs w:val="24"/>
          <w:shd w:val="clear" w:color="auto" w:fill="FFFFFF"/>
          <w:rtl/>
        </w:rPr>
        <w:t>דבר זה נרמז גם בכך, שהפעמונים היו קבועים על</w:t>
      </w:r>
      <w:r w:rsidR="005F7D8D" w:rsidRPr="00893880">
        <w:rPr>
          <w:rFonts w:ascii="Arial" w:hAnsi="Arial" w:cs="Arial"/>
          <w:color w:val="000000"/>
          <w:sz w:val="24"/>
          <w:szCs w:val="24"/>
          <w:shd w:val="clear" w:color="auto" w:fill="FFFFFF"/>
        </w:rPr>
        <w:t> </w:t>
      </w:r>
      <w:r w:rsidR="005F7D8D" w:rsidRPr="00893880">
        <w:rPr>
          <w:rFonts w:ascii="Arial" w:hAnsi="Arial" w:cs="Arial"/>
          <w:b/>
          <w:bCs/>
          <w:color w:val="000000"/>
          <w:sz w:val="24"/>
          <w:szCs w:val="24"/>
          <w:shd w:val="clear" w:color="auto" w:fill="FFFFFF"/>
          <w:rtl/>
        </w:rPr>
        <w:t>שולי</w:t>
      </w:r>
      <w:r w:rsidR="005F7D8D" w:rsidRPr="00893880">
        <w:rPr>
          <w:rFonts w:ascii="Arial" w:hAnsi="Arial" w:cs="Arial"/>
          <w:color w:val="000000"/>
          <w:sz w:val="24"/>
          <w:szCs w:val="24"/>
          <w:shd w:val="clear" w:color="auto" w:fill="FFFFFF"/>
        </w:rPr>
        <w:t> </w:t>
      </w:r>
      <w:r w:rsidR="005F7D8D" w:rsidRPr="00893880">
        <w:rPr>
          <w:rFonts w:ascii="Arial" w:hAnsi="Arial" w:cs="Arial"/>
          <w:color w:val="000000"/>
          <w:sz w:val="24"/>
          <w:szCs w:val="24"/>
          <w:shd w:val="clear" w:color="auto" w:fill="FFFFFF"/>
          <w:rtl/>
        </w:rPr>
        <w:t>המעיל של הכוהן הגדול</w:t>
      </w:r>
      <w:r w:rsidR="00B20004">
        <w:rPr>
          <w:rFonts w:ascii="Arial" w:hAnsi="Arial" w:cs="Arial" w:hint="cs"/>
          <w:color w:val="000000"/>
          <w:sz w:val="24"/>
          <w:szCs w:val="24"/>
          <w:shd w:val="clear" w:color="auto" w:fill="FFFFFF"/>
          <w:rtl/>
        </w:rPr>
        <w:t xml:space="preserve"> כיוון</w:t>
      </w:r>
      <w:r w:rsidR="005F7D8D" w:rsidRPr="00893880">
        <w:rPr>
          <w:rFonts w:ascii="Arial" w:hAnsi="Arial" w:cs="Arial"/>
          <w:color w:val="000000"/>
          <w:sz w:val="24"/>
          <w:szCs w:val="24"/>
          <w:shd w:val="clear" w:color="auto" w:fill="FFFFFF"/>
          <w:rtl/>
        </w:rPr>
        <w:t xml:space="preserve"> מדובר ביהודים שנמצאים בדרגה תחתונה, ב'שולי' המעיל, אבל גם אותם צריך הכוהן הגדול להכניס עמו אל הקודש</w:t>
      </w:r>
      <w:r w:rsidR="005F7D8D" w:rsidRPr="00893880">
        <w:rPr>
          <w:rFonts w:ascii="Arial" w:hAnsi="Arial" w:cs="Arial"/>
          <w:color w:val="000000"/>
          <w:sz w:val="24"/>
          <w:szCs w:val="24"/>
          <w:shd w:val="clear" w:color="auto" w:fill="FFFFFF"/>
        </w:rPr>
        <w:t>.</w:t>
      </w:r>
    </w:p>
    <w:p w:rsidR="002E106F" w:rsidRDefault="002E106F" w:rsidP="002C2033">
      <w:pPr>
        <w:rPr>
          <w:sz w:val="24"/>
          <w:szCs w:val="24"/>
          <w:rtl/>
        </w:rPr>
      </w:pPr>
      <w:r w:rsidRPr="00566102">
        <w:rPr>
          <w:sz w:val="24"/>
          <w:szCs w:val="24"/>
          <w:rtl/>
        </w:rPr>
        <w:t xml:space="preserve"> </w:t>
      </w:r>
      <w:r w:rsidRPr="00566102">
        <w:rPr>
          <w:rFonts w:hint="cs"/>
          <w:sz w:val="24"/>
          <w:szCs w:val="24"/>
          <w:rtl/>
        </w:rPr>
        <w:t>ואילו "קול דממה דקה" היא עבודת הצדיקים.</w:t>
      </w:r>
      <w:r w:rsidRPr="00566102">
        <w:rPr>
          <w:sz w:val="24"/>
          <w:szCs w:val="24"/>
          <w:rtl/>
        </w:rPr>
        <w:t xml:space="preserve"> </w:t>
      </w:r>
    </w:p>
    <w:p w:rsidR="002E106F" w:rsidRPr="00566102" w:rsidRDefault="002E106F" w:rsidP="002E106F">
      <w:pPr>
        <w:rPr>
          <w:sz w:val="24"/>
          <w:szCs w:val="24"/>
          <w:rtl/>
        </w:rPr>
      </w:pPr>
      <w:r w:rsidRPr="00566102">
        <w:rPr>
          <w:sz w:val="24"/>
          <w:szCs w:val="24"/>
          <w:rtl/>
        </w:rPr>
        <w:t xml:space="preserve">לכן במשך כל השנה כולה, עבודת הכהן הגדול היא ברעש, ונשמע קולו בבואו אל הקודש, מפני שהוא צריך להכניס לקודש גם את אלו שנמצאים בשולי המעיל, אבל ביום הכיפורים, כאשר הוא נכנס לקודש הקדשים, </w:t>
      </w:r>
      <w:r w:rsidRPr="00566102">
        <w:rPr>
          <w:rFonts w:hint="cs"/>
          <w:sz w:val="24"/>
          <w:szCs w:val="24"/>
          <w:rtl/>
        </w:rPr>
        <w:t xml:space="preserve">הכהן לבוש בגדי לבן ללא הרימונים כיוון שביום הכיפורים כל </w:t>
      </w:r>
      <w:proofErr w:type="spellStart"/>
      <w:r w:rsidRPr="00566102">
        <w:rPr>
          <w:rFonts w:hint="cs"/>
          <w:sz w:val="24"/>
          <w:szCs w:val="24"/>
          <w:rtl/>
        </w:rPr>
        <w:t>בנ"י</w:t>
      </w:r>
      <w:proofErr w:type="spellEnd"/>
      <w:r w:rsidRPr="00566102">
        <w:rPr>
          <w:rFonts w:hint="cs"/>
          <w:sz w:val="24"/>
          <w:szCs w:val="24"/>
          <w:rtl/>
        </w:rPr>
        <w:t xml:space="preserve"> קרובים אל הקב"ה ועבודתם היא אכן בקול דממה דקה.</w:t>
      </w:r>
    </w:p>
    <w:p w:rsidR="002E106F" w:rsidRPr="00566102" w:rsidRDefault="002E106F" w:rsidP="002E106F">
      <w:pPr>
        <w:rPr>
          <w:sz w:val="24"/>
          <w:szCs w:val="24"/>
          <w:rtl/>
        </w:rPr>
      </w:pPr>
      <w:r w:rsidRPr="00566102">
        <w:rPr>
          <w:rFonts w:hint="cs"/>
          <w:sz w:val="24"/>
          <w:szCs w:val="24"/>
          <w:rtl/>
        </w:rPr>
        <w:t>הפעמונים עשויים דווקא מרימונים ,כדי ללמד זכות על עם ישראל :</w:t>
      </w:r>
      <w:r w:rsidRPr="00566102">
        <w:rPr>
          <w:sz w:val="24"/>
          <w:szCs w:val="24"/>
        </w:rPr>
        <w:t>'</w:t>
      </w:r>
      <w:r w:rsidRPr="00566102">
        <w:rPr>
          <w:rFonts w:hint="cs"/>
          <w:sz w:val="24"/>
          <w:szCs w:val="24"/>
          <w:rtl/>
        </w:rPr>
        <w:t>כפלך הרימון רקתך</w:t>
      </w:r>
      <w:r w:rsidRPr="00566102">
        <w:rPr>
          <w:sz w:val="24"/>
          <w:szCs w:val="24"/>
        </w:rPr>
        <w:t xml:space="preserve">' </w:t>
      </w:r>
      <w:r w:rsidRPr="00566102">
        <w:rPr>
          <w:rFonts w:hint="cs"/>
          <w:sz w:val="24"/>
          <w:szCs w:val="24"/>
          <w:rtl/>
        </w:rPr>
        <w:t xml:space="preserve"> -שאפילו הריקנים שבך מלאים מצוות כרימון.</w:t>
      </w:r>
    </w:p>
    <w:p w:rsidR="002E106F" w:rsidRPr="00566102" w:rsidRDefault="002E106F" w:rsidP="002E106F">
      <w:pPr>
        <w:rPr>
          <w:sz w:val="24"/>
          <w:szCs w:val="24"/>
          <w:rtl/>
        </w:rPr>
      </w:pPr>
      <w:r w:rsidRPr="00566102">
        <w:rPr>
          <w:rFonts w:hint="cs"/>
          <w:sz w:val="24"/>
          <w:szCs w:val="24"/>
          <w:rtl/>
        </w:rPr>
        <w:t xml:space="preserve">מסופר על </w:t>
      </w:r>
      <w:r w:rsidRPr="00566102">
        <w:rPr>
          <w:color w:val="000000"/>
          <w:sz w:val="24"/>
          <w:szCs w:val="24"/>
          <w:shd w:val="clear" w:color="auto" w:fill="FFFFFF"/>
          <w:rtl/>
        </w:rPr>
        <w:t xml:space="preserve">חסיד </w:t>
      </w:r>
      <w:proofErr w:type="spellStart"/>
      <w:r w:rsidRPr="00566102">
        <w:rPr>
          <w:color w:val="000000"/>
          <w:sz w:val="24"/>
          <w:szCs w:val="24"/>
          <w:shd w:val="clear" w:color="auto" w:fill="FFFFFF"/>
          <w:rtl/>
        </w:rPr>
        <w:t>סאטמר</w:t>
      </w:r>
      <w:proofErr w:type="spellEnd"/>
      <w:r w:rsidRPr="00566102">
        <w:rPr>
          <w:color w:val="000000"/>
          <w:sz w:val="24"/>
          <w:szCs w:val="24"/>
          <w:shd w:val="clear" w:color="auto" w:fill="FFFFFF"/>
          <w:rtl/>
        </w:rPr>
        <w:t xml:space="preserve"> </w:t>
      </w:r>
      <w:r w:rsidRPr="00566102">
        <w:rPr>
          <w:rFonts w:hint="cs"/>
          <w:color w:val="000000"/>
          <w:sz w:val="24"/>
          <w:szCs w:val="24"/>
          <w:shd w:val="clear" w:color="auto" w:fill="FFFFFF"/>
          <w:rtl/>
        </w:rPr>
        <w:t>ש</w:t>
      </w:r>
      <w:r w:rsidRPr="00566102">
        <w:rPr>
          <w:color w:val="000000"/>
          <w:sz w:val="24"/>
          <w:szCs w:val="24"/>
          <w:shd w:val="clear" w:color="auto" w:fill="FFFFFF"/>
          <w:rtl/>
        </w:rPr>
        <w:t>נשלח על ידי רבו לקבל ברכה מהרבי לזרע של קיימה</w:t>
      </w:r>
      <w:r w:rsidRPr="00566102">
        <w:rPr>
          <w:color w:val="000000"/>
          <w:sz w:val="24"/>
          <w:szCs w:val="24"/>
          <w:shd w:val="clear" w:color="auto" w:fill="FFFFFF"/>
        </w:rPr>
        <w:t>.</w:t>
      </w:r>
    </w:p>
    <w:p w:rsidR="002E106F" w:rsidRPr="00566102" w:rsidRDefault="002E106F" w:rsidP="002E106F">
      <w:pPr>
        <w:rPr>
          <w:sz w:val="24"/>
          <w:szCs w:val="24"/>
          <w:rtl/>
        </w:rPr>
      </w:pPr>
      <w:r w:rsidRPr="00566102">
        <w:rPr>
          <w:color w:val="000000"/>
          <w:sz w:val="24"/>
          <w:szCs w:val="24"/>
          <w:shd w:val="clear" w:color="auto" w:fill="FFFFFF"/>
          <w:rtl/>
        </w:rPr>
        <w:t xml:space="preserve">הרבי ברכו במאור-פנים-וה’ יתברך </w:t>
      </w:r>
      <w:proofErr w:type="spellStart"/>
      <w:r w:rsidRPr="00566102">
        <w:rPr>
          <w:color w:val="000000"/>
          <w:sz w:val="24"/>
          <w:szCs w:val="24"/>
          <w:shd w:val="clear" w:color="auto" w:fill="FFFFFF"/>
          <w:rtl/>
        </w:rPr>
        <w:t>יעזרכם</w:t>
      </w:r>
      <w:proofErr w:type="spellEnd"/>
      <w:r w:rsidRPr="00566102">
        <w:rPr>
          <w:color w:val="000000"/>
          <w:sz w:val="24"/>
          <w:szCs w:val="24"/>
          <w:shd w:val="clear" w:color="auto" w:fill="FFFFFF"/>
          <w:rtl/>
        </w:rPr>
        <w:t xml:space="preserve"> ויהיו לכם בנים </w:t>
      </w:r>
      <w:proofErr w:type="spellStart"/>
      <w:r w:rsidRPr="00566102">
        <w:rPr>
          <w:color w:val="000000"/>
          <w:sz w:val="24"/>
          <w:szCs w:val="24"/>
          <w:shd w:val="clear" w:color="auto" w:fill="FFFFFF"/>
          <w:rtl/>
        </w:rPr>
        <w:t>וכו</w:t>
      </w:r>
      <w:proofErr w:type="spellEnd"/>
      <w:r w:rsidRPr="00566102">
        <w:rPr>
          <w:color w:val="000000"/>
          <w:sz w:val="24"/>
          <w:szCs w:val="24"/>
          <w:shd w:val="clear" w:color="auto" w:fill="FFFFFF"/>
        </w:rPr>
        <w:t>.</w:t>
      </w:r>
    </w:p>
    <w:p w:rsidR="002E106F" w:rsidRPr="00566102" w:rsidRDefault="002E106F" w:rsidP="002E106F">
      <w:pPr>
        <w:rPr>
          <w:sz w:val="24"/>
          <w:szCs w:val="24"/>
          <w:rtl/>
        </w:rPr>
      </w:pPr>
      <w:r w:rsidRPr="00566102">
        <w:rPr>
          <w:color w:val="000000"/>
          <w:sz w:val="24"/>
          <w:szCs w:val="24"/>
          <w:shd w:val="clear" w:color="auto" w:fill="FFFFFF"/>
          <w:rtl/>
        </w:rPr>
        <w:t>לאחר הברכה הרבי פנה אליו ושאלו</w:t>
      </w:r>
      <w:r w:rsidRPr="00566102">
        <w:rPr>
          <w:color w:val="000000"/>
          <w:sz w:val="24"/>
          <w:szCs w:val="24"/>
          <w:shd w:val="clear" w:color="auto" w:fill="FFFFFF"/>
        </w:rPr>
        <w:t>: “</w:t>
      </w:r>
      <w:r w:rsidRPr="00566102">
        <w:rPr>
          <w:color w:val="000000"/>
          <w:sz w:val="24"/>
          <w:szCs w:val="24"/>
          <w:shd w:val="clear" w:color="auto" w:fill="FFFFFF"/>
          <w:rtl/>
        </w:rPr>
        <w:t xml:space="preserve">כמדומני שבימים אלו יש יארצייט </w:t>
      </w:r>
      <w:proofErr w:type="spellStart"/>
      <w:r w:rsidRPr="00566102">
        <w:rPr>
          <w:color w:val="000000"/>
          <w:sz w:val="24"/>
          <w:szCs w:val="24"/>
          <w:shd w:val="clear" w:color="auto" w:fill="FFFFFF"/>
          <w:rtl/>
        </w:rPr>
        <w:t>בסאטמר</w:t>
      </w:r>
      <w:proofErr w:type="spellEnd"/>
      <w:r w:rsidRPr="00566102">
        <w:rPr>
          <w:color w:val="000000"/>
          <w:sz w:val="24"/>
          <w:szCs w:val="24"/>
          <w:shd w:val="clear" w:color="auto" w:fill="FFFFFF"/>
          <w:rtl/>
        </w:rPr>
        <w:t>”, והאדמו”ר נוהג לשאת דברים ולערוך סיום</w:t>
      </w:r>
      <w:r w:rsidRPr="00566102">
        <w:rPr>
          <w:color w:val="000000"/>
          <w:sz w:val="24"/>
          <w:szCs w:val="24"/>
          <w:shd w:val="clear" w:color="auto" w:fill="FFFFFF"/>
        </w:rPr>
        <w:t> </w:t>
      </w:r>
      <w:r w:rsidRPr="00566102">
        <w:rPr>
          <w:color w:val="000000"/>
          <w:sz w:val="24"/>
          <w:szCs w:val="24"/>
          <w:shd w:val="clear" w:color="auto" w:fill="FFFFFF"/>
          <w:rtl/>
        </w:rPr>
        <w:t>מסכת</w:t>
      </w:r>
      <w:r w:rsidRPr="00566102">
        <w:rPr>
          <w:color w:val="000000"/>
          <w:sz w:val="24"/>
          <w:szCs w:val="24"/>
          <w:shd w:val="clear" w:color="auto" w:fill="FFFFFF"/>
        </w:rPr>
        <w:t xml:space="preserve"> , </w:t>
      </w:r>
      <w:r w:rsidRPr="00566102">
        <w:rPr>
          <w:color w:val="000000"/>
          <w:sz w:val="24"/>
          <w:szCs w:val="24"/>
          <w:shd w:val="clear" w:color="auto" w:fill="FFFFFF"/>
          <w:rtl/>
        </w:rPr>
        <w:t>שמא תאמרו לי מה אמר באותו מעמד</w:t>
      </w:r>
      <w:r w:rsidRPr="00566102">
        <w:rPr>
          <w:color w:val="000000"/>
          <w:sz w:val="24"/>
          <w:szCs w:val="24"/>
          <w:shd w:val="clear" w:color="auto" w:fill="FFFFFF"/>
        </w:rPr>
        <w:t>?”.</w:t>
      </w:r>
    </w:p>
    <w:p w:rsidR="002E106F" w:rsidRPr="00566102" w:rsidRDefault="002E106F" w:rsidP="00E1280C">
      <w:pPr>
        <w:rPr>
          <w:sz w:val="24"/>
          <w:szCs w:val="24"/>
          <w:rtl/>
        </w:rPr>
      </w:pPr>
      <w:r w:rsidRPr="00566102">
        <w:rPr>
          <w:color w:val="000000"/>
          <w:sz w:val="24"/>
          <w:szCs w:val="24"/>
          <w:shd w:val="clear" w:color="auto" w:fill="FFFFFF"/>
        </w:rPr>
        <w:t>“</w:t>
      </w:r>
      <w:r w:rsidRPr="00566102">
        <w:rPr>
          <w:color w:val="000000"/>
          <w:sz w:val="24"/>
          <w:szCs w:val="24"/>
          <w:shd w:val="clear" w:color="auto" w:fill="FFFFFF"/>
          <w:rtl/>
        </w:rPr>
        <w:t>אכן”, השיב החסיד, “האדמו”ר ערך סיום על מסכת חגיגה והתעכב על הביטוי המופיע שם</w:t>
      </w:r>
      <w:proofErr w:type="gramStart"/>
      <w:r w:rsidRPr="00566102">
        <w:rPr>
          <w:color w:val="000000"/>
          <w:sz w:val="24"/>
          <w:szCs w:val="24"/>
          <w:shd w:val="clear" w:color="auto" w:fill="FFFFFF"/>
          <w:rtl/>
        </w:rPr>
        <w:t>  בגמרא</w:t>
      </w:r>
      <w:proofErr w:type="gramEnd"/>
      <w:r w:rsidRPr="00566102">
        <w:rPr>
          <w:color w:val="000000"/>
          <w:sz w:val="24"/>
          <w:szCs w:val="24"/>
          <w:shd w:val="clear" w:color="auto" w:fill="FFFFFF"/>
          <w:rtl/>
        </w:rPr>
        <w:t xml:space="preserve"> : ‘פושעי ישראל מלאי</w:t>
      </w:r>
      <w:r w:rsidR="00E1280C">
        <w:rPr>
          <w:rFonts w:hint="cs"/>
          <w:color w:val="000000"/>
          <w:sz w:val="24"/>
          <w:szCs w:val="24"/>
          <w:shd w:val="clear" w:color="auto" w:fill="FFFFFF"/>
          <w:rtl/>
        </w:rPr>
        <w:t>ם</w:t>
      </w:r>
      <w:r w:rsidRPr="00566102">
        <w:rPr>
          <w:color w:val="000000"/>
          <w:sz w:val="24"/>
          <w:szCs w:val="24"/>
          <w:shd w:val="clear" w:color="auto" w:fill="FFFFFF"/>
          <w:rtl/>
        </w:rPr>
        <w:t xml:space="preserve"> מצוות כרימון’,</w:t>
      </w:r>
      <w:r w:rsidR="00E1280C">
        <w:rPr>
          <w:rFonts w:hint="cs"/>
          <w:color w:val="000000"/>
          <w:sz w:val="24"/>
          <w:szCs w:val="24"/>
          <w:shd w:val="clear" w:color="auto" w:fill="FFFFFF"/>
          <w:rtl/>
        </w:rPr>
        <w:t xml:space="preserve"> </w:t>
      </w:r>
      <w:r w:rsidRPr="00566102">
        <w:rPr>
          <w:color w:val="000000"/>
          <w:sz w:val="24"/>
          <w:szCs w:val="24"/>
          <w:shd w:val="clear" w:color="auto" w:fill="FFFFFF"/>
          <w:rtl/>
        </w:rPr>
        <w:t xml:space="preserve">ושאל </w:t>
      </w:r>
      <w:proofErr w:type="spellStart"/>
      <w:r w:rsidRPr="00566102">
        <w:rPr>
          <w:color w:val="000000"/>
          <w:sz w:val="24"/>
          <w:szCs w:val="24"/>
          <w:shd w:val="clear" w:color="auto" w:fill="FFFFFF"/>
          <w:rtl/>
        </w:rPr>
        <w:t>האדמור</w:t>
      </w:r>
      <w:proofErr w:type="spellEnd"/>
      <w:r w:rsidRPr="00566102">
        <w:rPr>
          <w:color w:val="000000"/>
          <w:sz w:val="24"/>
          <w:szCs w:val="24"/>
          <w:shd w:val="clear" w:color="auto" w:fill="FFFFFF"/>
          <w:rtl/>
        </w:rPr>
        <w:t xml:space="preserve"> : איך ייתכן</w:t>
      </w:r>
      <w:r w:rsidRPr="00566102">
        <w:rPr>
          <w:color w:val="000000"/>
          <w:sz w:val="24"/>
          <w:szCs w:val="24"/>
          <w:shd w:val="clear" w:color="auto" w:fill="FFFFFF"/>
        </w:rPr>
        <w:t> </w:t>
      </w:r>
      <w:r w:rsidRPr="00566102">
        <w:rPr>
          <w:color w:val="000000"/>
          <w:sz w:val="24"/>
          <w:szCs w:val="24"/>
          <w:shd w:val="clear" w:color="auto" w:fill="FFFFFF"/>
          <w:rtl/>
        </w:rPr>
        <w:t>שפושעי ישראל יהיו מלאים מצוות כרימון</w:t>
      </w:r>
      <w:r w:rsidRPr="00566102">
        <w:rPr>
          <w:color w:val="000000"/>
          <w:sz w:val="24"/>
          <w:szCs w:val="24"/>
          <w:shd w:val="clear" w:color="auto" w:fill="FFFFFF"/>
        </w:rPr>
        <w:t>?</w:t>
      </w:r>
    </w:p>
    <w:p w:rsidR="002E106F" w:rsidRPr="00566102" w:rsidRDefault="002E106F" w:rsidP="002E106F">
      <w:pPr>
        <w:rPr>
          <w:sz w:val="24"/>
          <w:szCs w:val="24"/>
          <w:rtl/>
        </w:rPr>
      </w:pPr>
      <w:r w:rsidRPr="00566102">
        <w:rPr>
          <w:color w:val="000000"/>
          <w:sz w:val="24"/>
          <w:szCs w:val="24"/>
          <w:shd w:val="clear" w:color="auto" w:fill="FFFFFF"/>
          <w:rtl/>
        </w:rPr>
        <w:t>הרבי ענה לו</w:t>
      </w:r>
      <w:r w:rsidRPr="00566102">
        <w:rPr>
          <w:color w:val="000000"/>
          <w:sz w:val="24"/>
          <w:szCs w:val="24"/>
          <w:shd w:val="clear" w:color="auto" w:fill="FFFFFF"/>
        </w:rPr>
        <w:t xml:space="preserve">  : </w:t>
      </w:r>
      <w:r w:rsidRPr="00566102">
        <w:rPr>
          <w:color w:val="000000"/>
          <w:sz w:val="24"/>
          <w:szCs w:val="24"/>
          <w:shd w:val="clear" w:color="auto" w:fill="FFFFFF"/>
          <w:rtl/>
        </w:rPr>
        <w:t>אף אני למדתי את הגמרא בחגיגה, ולי היה קשה בדיוק להיפך אם הם ‘</w:t>
      </w:r>
      <w:proofErr w:type="spellStart"/>
      <w:r w:rsidRPr="00566102">
        <w:rPr>
          <w:color w:val="000000"/>
          <w:sz w:val="24"/>
          <w:szCs w:val="24"/>
          <w:shd w:val="clear" w:color="auto" w:fill="FFFFFF"/>
          <w:rtl/>
        </w:rPr>
        <w:t>מלאין</w:t>
      </w:r>
      <w:proofErr w:type="spellEnd"/>
      <w:r w:rsidRPr="00566102">
        <w:rPr>
          <w:color w:val="000000"/>
          <w:sz w:val="24"/>
          <w:szCs w:val="24"/>
          <w:shd w:val="clear" w:color="auto" w:fill="FFFFFF"/>
          <w:rtl/>
        </w:rPr>
        <w:t xml:space="preserve"> מצוות כרימון’ איך שייך לכנותם ‘פושעי ישראל</w:t>
      </w:r>
      <w:r w:rsidRPr="00566102">
        <w:rPr>
          <w:color w:val="000000"/>
          <w:sz w:val="24"/>
          <w:szCs w:val="24"/>
          <w:shd w:val="clear" w:color="auto" w:fill="FFFFFF"/>
        </w:rPr>
        <w:t>’?!”…</w:t>
      </w:r>
    </w:p>
    <w:p w:rsidR="002E106F" w:rsidRPr="00CD6001" w:rsidRDefault="002E106F" w:rsidP="002E106F">
      <w:pPr>
        <w:rPr>
          <w:sz w:val="28"/>
          <w:szCs w:val="28"/>
        </w:rPr>
      </w:pPr>
      <w:r w:rsidRPr="00566102">
        <w:rPr>
          <w:color w:val="000000"/>
          <w:sz w:val="24"/>
          <w:szCs w:val="24"/>
          <w:shd w:val="clear" w:color="auto" w:fill="FFFFFF"/>
          <w:rtl/>
        </w:rPr>
        <w:t xml:space="preserve">סופו של דבר שאותו חסיד </w:t>
      </w:r>
      <w:proofErr w:type="spellStart"/>
      <w:r w:rsidRPr="00566102">
        <w:rPr>
          <w:color w:val="000000"/>
          <w:sz w:val="24"/>
          <w:szCs w:val="24"/>
          <w:shd w:val="clear" w:color="auto" w:fill="FFFFFF"/>
          <w:rtl/>
        </w:rPr>
        <w:t>סאטמר</w:t>
      </w:r>
      <w:proofErr w:type="spellEnd"/>
      <w:r w:rsidRPr="00566102">
        <w:rPr>
          <w:color w:val="000000"/>
          <w:sz w:val="24"/>
          <w:szCs w:val="24"/>
          <w:shd w:val="clear" w:color="auto" w:fill="FFFFFF"/>
          <w:rtl/>
        </w:rPr>
        <w:t xml:space="preserve"> אכן זכה שביתו יתמלא בבנים</w:t>
      </w:r>
      <w:r w:rsidRPr="00CD6001">
        <w:rPr>
          <w:color w:val="000000"/>
          <w:sz w:val="28"/>
          <w:szCs w:val="28"/>
          <w:shd w:val="clear" w:color="auto" w:fill="FFFFFF"/>
        </w:rPr>
        <w:t>.</w:t>
      </w:r>
    </w:p>
    <w:p w:rsidR="00663207" w:rsidRPr="002E106F" w:rsidRDefault="00663207"/>
    <w:sectPr w:rsidR="00663207" w:rsidRPr="002E106F" w:rsidSect="001E7D31">
      <w:pgSz w:w="11906" w:h="16838"/>
      <w:pgMar w:top="1440" w:right="1800" w:bottom="1440" w:left="1800" w:header="708" w:footer="708" w:gutter="0"/>
      <w:cols w:space="708"/>
      <w:bidi/>
      <w:rtlGutter/>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E106F"/>
    <w:rsid w:val="000132AB"/>
    <w:rsid w:val="001E7D31"/>
    <w:rsid w:val="0023795E"/>
    <w:rsid w:val="00263B90"/>
    <w:rsid w:val="002764DC"/>
    <w:rsid w:val="002C2033"/>
    <w:rsid w:val="002E106F"/>
    <w:rsid w:val="00466ACF"/>
    <w:rsid w:val="004C442C"/>
    <w:rsid w:val="00566102"/>
    <w:rsid w:val="005C5C3D"/>
    <w:rsid w:val="005F7D8D"/>
    <w:rsid w:val="00663207"/>
    <w:rsid w:val="00696F04"/>
    <w:rsid w:val="006B365F"/>
    <w:rsid w:val="00832E8E"/>
    <w:rsid w:val="00893880"/>
    <w:rsid w:val="008F0021"/>
    <w:rsid w:val="00AD52DB"/>
    <w:rsid w:val="00B20004"/>
    <w:rsid w:val="00C90879"/>
    <w:rsid w:val="00D03FAC"/>
    <w:rsid w:val="00D4152E"/>
    <w:rsid w:val="00E1280C"/>
    <w:rsid w:val="00EC0D83"/>
    <w:rsid w:val="00F87ED8"/>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he-IL"/>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E106F"/>
    <w:pPr>
      <w:bidi/>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he-IL"/>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E106F"/>
    <w:pPr>
      <w:bidi/>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15</TotalTime>
  <Pages>1</Pages>
  <Words>326</Words>
  <Characters>1630</Characters>
  <Application>Microsoft Office Word</Application>
  <DocSecurity>0</DocSecurity>
  <Lines>13</Lines>
  <Paragraphs>3</Paragraphs>
  <ScaleCrop>false</ScaleCrop>
  <HeadingPairs>
    <vt:vector size="2" baseType="variant">
      <vt:variant>
        <vt:lpstr>שם</vt:lpstr>
      </vt:variant>
      <vt:variant>
        <vt:i4>1</vt:i4>
      </vt:variant>
    </vt:vector>
  </HeadingPairs>
  <TitlesOfParts>
    <vt:vector size="1" baseType="lpstr">
      <vt:lpstr/>
    </vt:vector>
  </TitlesOfParts>
  <Company/>
  <LinksUpToDate>false</LinksUpToDate>
  <CharactersWithSpaces>1953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24</cp:revision>
  <dcterms:created xsi:type="dcterms:W3CDTF">2019-02-14T03:46:00Z</dcterms:created>
  <dcterms:modified xsi:type="dcterms:W3CDTF">2019-02-15T14:36:00Z</dcterms:modified>
</cp:coreProperties>
</file>